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676" w:rsidRPr="004577AC" w:rsidRDefault="004B207C" w:rsidP="00E1149E">
      <w:pPr>
        <w:pBdr>
          <w:top w:val="single" w:sz="4" w:space="1" w:color="auto"/>
          <w:left w:val="single" w:sz="4" w:space="4" w:color="auto"/>
          <w:bottom w:val="single" w:sz="4" w:space="0" w:color="auto"/>
          <w:right w:val="single" w:sz="4" w:space="4" w:color="auto"/>
        </w:pBdr>
        <w:shd w:val="clear" w:color="auto" w:fill="009644"/>
        <w:spacing w:after="0" w:line="240" w:lineRule="auto"/>
        <w:jc w:val="both"/>
        <w:rPr>
          <w:rFonts w:ascii="Arial" w:eastAsia="Times New Roman" w:hAnsi="Arial" w:cs="Arial"/>
          <w:b/>
          <w:bCs/>
          <w:sz w:val="28"/>
          <w:szCs w:val="28"/>
          <w:lang w:eastAsia="es-ES_tradnl"/>
        </w:rPr>
      </w:pPr>
      <w:r>
        <w:rPr>
          <w:rFonts w:ascii="Arial" w:eastAsia="Times New Roman" w:hAnsi="Arial" w:cs="Arial"/>
          <w:b/>
          <w:bCs/>
          <w:sz w:val="28"/>
          <w:szCs w:val="28"/>
          <w:lang w:eastAsia="es-ES_tradnl"/>
        </w:rPr>
        <w:t>Tema 5</w:t>
      </w:r>
      <w:r w:rsidR="00B656FD" w:rsidRPr="004577AC">
        <w:rPr>
          <w:rFonts w:ascii="Arial" w:eastAsia="Times New Roman" w:hAnsi="Arial" w:cs="Arial"/>
          <w:b/>
          <w:bCs/>
          <w:sz w:val="28"/>
          <w:szCs w:val="28"/>
          <w:lang w:eastAsia="es-ES_tradnl"/>
        </w:rPr>
        <w:t xml:space="preserve"> L</w:t>
      </w:r>
      <w:r w:rsidR="009205CC" w:rsidRPr="004577AC">
        <w:rPr>
          <w:rFonts w:ascii="Arial" w:eastAsia="Times New Roman" w:hAnsi="Arial" w:cs="Arial"/>
          <w:b/>
          <w:bCs/>
          <w:sz w:val="28"/>
          <w:szCs w:val="28"/>
          <w:lang w:eastAsia="es-ES_tradnl"/>
        </w:rPr>
        <w:t>os espacios del sector primario</w:t>
      </w:r>
    </w:p>
    <w:p w:rsidR="00267676" w:rsidRPr="00E1149E" w:rsidRDefault="00267676" w:rsidP="007F30DB">
      <w:pPr>
        <w:shd w:val="clear" w:color="auto" w:fill="FFFFFF" w:themeFill="background1"/>
        <w:spacing w:after="0" w:line="240" w:lineRule="auto"/>
        <w:jc w:val="both"/>
        <w:rPr>
          <w:rFonts w:ascii="Arial" w:eastAsia="Times New Roman" w:hAnsi="Arial" w:cs="Arial"/>
          <w:b/>
          <w:bCs/>
          <w:sz w:val="20"/>
          <w:szCs w:val="20"/>
          <w:lang w:eastAsia="es-ES_tradnl"/>
        </w:rPr>
      </w:pPr>
    </w:p>
    <w:p w:rsidR="00267676" w:rsidRPr="00E1149E" w:rsidRDefault="00267676" w:rsidP="007F30DB">
      <w:pPr>
        <w:shd w:val="clear" w:color="auto" w:fill="8DB3E2" w:themeFill="text2" w:themeFillTint="66"/>
        <w:spacing w:after="0" w:line="240" w:lineRule="auto"/>
        <w:jc w:val="both"/>
        <w:rPr>
          <w:rFonts w:ascii="Arial" w:eastAsia="Times New Roman" w:hAnsi="Arial" w:cs="Arial"/>
          <w:b/>
          <w:bCs/>
          <w:sz w:val="20"/>
          <w:szCs w:val="20"/>
          <w:lang w:eastAsia="es-ES_tradnl"/>
        </w:rPr>
      </w:pPr>
      <w:r w:rsidRPr="00E1149E">
        <w:rPr>
          <w:rFonts w:ascii="Arial" w:eastAsia="Times New Roman" w:hAnsi="Arial" w:cs="Arial"/>
          <w:b/>
          <w:bCs/>
          <w:sz w:val="20"/>
          <w:szCs w:val="20"/>
          <w:lang w:eastAsia="es-ES_tradnl"/>
        </w:rPr>
        <w:t xml:space="preserve">A. </w:t>
      </w:r>
      <w:r w:rsidR="009205CC" w:rsidRPr="00E1149E">
        <w:rPr>
          <w:rFonts w:ascii="Arial" w:eastAsia="Times New Roman" w:hAnsi="Arial" w:cs="Arial"/>
          <w:b/>
          <w:bCs/>
          <w:sz w:val="20"/>
          <w:szCs w:val="20"/>
          <w:lang w:eastAsia="es-ES_tradnl"/>
        </w:rPr>
        <w:t>El espacio rural</w:t>
      </w:r>
    </w:p>
    <w:p w:rsidR="00FE6849" w:rsidRPr="00E1149E" w:rsidRDefault="00FE6849" w:rsidP="007F30DB">
      <w:pPr>
        <w:spacing w:after="0" w:line="240" w:lineRule="auto"/>
        <w:jc w:val="both"/>
        <w:rPr>
          <w:rFonts w:ascii="Arial" w:eastAsia="Times New Roman" w:hAnsi="Arial" w:cs="Arial"/>
          <w:sz w:val="20"/>
          <w:szCs w:val="20"/>
          <w:lang w:eastAsia="es-ES_tradnl"/>
        </w:rPr>
      </w:pPr>
    </w:p>
    <w:p w:rsidR="00165BA8" w:rsidRPr="00E1149E" w:rsidRDefault="00165BA8" w:rsidP="007F30DB">
      <w:pPr>
        <w:spacing w:after="0" w:line="240" w:lineRule="auto"/>
        <w:jc w:val="both"/>
        <w:rPr>
          <w:rFonts w:ascii="Arial" w:eastAsia="Times New Roman" w:hAnsi="Arial" w:cs="Arial"/>
          <w:sz w:val="20"/>
          <w:szCs w:val="20"/>
          <w:lang w:eastAsia="es-ES_tradnl"/>
        </w:rPr>
      </w:pPr>
      <w:r w:rsidRPr="00E1149E">
        <w:rPr>
          <w:rFonts w:ascii="Arial" w:eastAsia="Times New Roman" w:hAnsi="Arial" w:cs="Arial"/>
          <w:sz w:val="20"/>
          <w:szCs w:val="20"/>
          <w:lang w:eastAsia="es-ES_tradnl"/>
        </w:rPr>
        <w:t xml:space="preserve">El </w:t>
      </w:r>
      <w:r w:rsidRPr="00E1149E">
        <w:rPr>
          <w:rFonts w:ascii="Arial" w:eastAsia="Times New Roman" w:hAnsi="Arial" w:cs="Arial"/>
          <w:b/>
          <w:sz w:val="20"/>
          <w:szCs w:val="20"/>
          <w:lang w:eastAsia="es-ES_tradnl"/>
        </w:rPr>
        <w:t>espacio rural</w:t>
      </w:r>
      <w:r w:rsidRPr="00E1149E">
        <w:rPr>
          <w:rFonts w:ascii="Arial" w:eastAsia="Times New Roman" w:hAnsi="Arial" w:cs="Arial"/>
          <w:sz w:val="20"/>
          <w:szCs w:val="20"/>
          <w:lang w:eastAsia="es-ES_tradnl"/>
        </w:rPr>
        <w:t xml:space="preserve"> </w:t>
      </w:r>
      <w:r w:rsidRPr="00E1149E">
        <w:rPr>
          <w:rFonts w:ascii="Arial" w:eastAsia="Times New Roman" w:hAnsi="Arial" w:cs="Arial"/>
          <w:b/>
          <w:sz w:val="20"/>
          <w:szCs w:val="20"/>
          <w:lang w:eastAsia="es-ES_tradnl"/>
        </w:rPr>
        <w:t xml:space="preserve">es el territorio no urbanizado </w:t>
      </w:r>
      <w:r w:rsidRPr="00E1149E">
        <w:rPr>
          <w:rFonts w:ascii="Arial" w:eastAsia="Times New Roman" w:hAnsi="Arial" w:cs="Arial"/>
          <w:sz w:val="20"/>
          <w:szCs w:val="20"/>
          <w:lang w:eastAsia="es-ES_tradnl"/>
        </w:rPr>
        <w:t xml:space="preserve">de la superficie terrestre. Desde la década de los 70 se han introducido </w:t>
      </w:r>
      <w:r w:rsidR="00412B82" w:rsidRPr="00E1149E">
        <w:rPr>
          <w:rFonts w:ascii="Arial" w:eastAsia="Times New Roman" w:hAnsi="Arial" w:cs="Arial"/>
          <w:sz w:val="20"/>
          <w:szCs w:val="20"/>
          <w:lang w:eastAsia="es-ES_tradnl"/>
        </w:rPr>
        <w:t>otras</w:t>
      </w:r>
      <w:r w:rsidRPr="00E1149E">
        <w:rPr>
          <w:rFonts w:ascii="Arial" w:eastAsia="Times New Roman" w:hAnsi="Arial" w:cs="Arial"/>
          <w:sz w:val="20"/>
          <w:szCs w:val="20"/>
          <w:lang w:eastAsia="es-ES_tradnl"/>
        </w:rPr>
        <w:t xml:space="preserve"> actividades, como las residenciales, </w:t>
      </w:r>
      <w:r w:rsidR="00412B82" w:rsidRPr="00E1149E">
        <w:rPr>
          <w:rFonts w:ascii="Arial" w:eastAsia="Times New Roman" w:hAnsi="Arial" w:cs="Arial"/>
          <w:sz w:val="20"/>
          <w:szCs w:val="20"/>
          <w:lang w:eastAsia="es-ES_tradnl"/>
        </w:rPr>
        <w:t>l</w:t>
      </w:r>
      <w:r w:rsidRPr="00E1149E">
        <w:rPr>
          <w:rFonts w:ascii="Arial" w:eastAsia="Times New Roman" w:hAnsi="Arial" w:cs="Arial"/>
          <w:sz w:val="20"/>
          <w:szCs w:val="20"/>
          <w:lang w:eastAsia="es-ES_tradnl"/>
        </w:rPr>
        <w:t xml:space="preserve">as industriales, las de </w:t>
      </w:r>
      <w:r w:rsidR="00412B82" w:rsidRPr="00E1149E">
        <w:rPr>
          <w:rFonts w:ascii="Arial" w:eastAsia="Times New Roman" w:hAnsi="Arial" w:cs="Arial"/>
          <w:sz w:val="20"/>
          <w:szCs w:val="20"/>
          <w:lang w:eastAsia="es-ES_tradnl"/>
        </w:rPr>
        <w:t>servicios</w:t>
      </w:r>
      <w:r w:rsidRPr="00E1149E">
        <w:rPr>
          <w:rFonts w:ascii="Arial" w:eastAsia="Times New Roman" w:hAnsi="Arial" w:cs="Arial"/>
          <w:sz w:val="20"/>
          <w:szCs w:val="20"/>
          <w:lang w:eastAsia="es-ES_tradnl"/>
        </w:rPr>
        <w:t>, las recreativas, las paisajísti</w:t>
      </w:r>
      <w:r w:rsidR="00412B82" w:rsidRPr="00E1149E">
        <w:rPr>
          <w:rFonts w:ascii="Arial" w:eastAsia="Times New Roman" w:hAnsi="Arial" w:cs="Arial"/>
          <w:sz w:val="20"/>
          <w:szCs w:val="20"/>
          <w:lang w:eastAsia="es-ES_tradnl"/>
        </w:rPr>
        <w:t>c</w:t>
      </w:r>
      <w:r w:rsidRPr="00E1149E">
        <w:rPr>
          <w:rFonts w:ascii="Arial" w:eastAsia="Times New Roman" w:hAnsi="Arial" w:cs="Arial"/>
          <w:sz w:val="20"/>
          <w:szCs w:val="20"/>
          <w:lang w:eastAsia="es-ES_tradnl"/>
        </w:rPr>
        <w:t>o</w:t>
      </w:r>
      <w:r w:rsidR="00412B82" w:rsidRPr="00E1149E">
        <w:rPr>
          <w:rFonts w:ascii="Arial" w:eastAsia="Times New Roman" w:hAnsi="Arial" w:cs="Arial"/>
          <w:sz w:val="20"/>
          <w:szCs w:val="20"/>
          <w:lang w:eastAsia="es-ES_tradnl"/>
        </w:rPr>
        <w:t xml:space="preserve">-conservacionistas. Así el </w:t>
      </w:r>
      <w:r w:rsidR="00412B82" w:rsidRPr="00E1149E">
        <w:rPr>
          <w:rFonts w:ascii="Arial" w:eastAsia="Times New Roman" w:hAnsi="Arial" w:cs="Arial"/>
          <w:b/>
          <w:sz w:val="20"/>
          <w:szCs w:val="20"/>
          <w:lang w:eastAsia="es-ES_tradnl"/>
        </w:rPr>
        <w:t>espacio rural</w:t>
      </w:r>
      <w:r w:rsidR="00412B82" w:rsidRPr="00E1149E">
        <w:rPr>
          <w:rFonts w:ascii="Arial" w:eastAsia="Times New Roman" w:hAnsi="Arial" w:cs="Arial"/>
          <w:sz w:val="20"/>
          <w:szCs w:val="20"/>
          <w:lang w:eastAsia="es-ES_tradnl"/>
        </w:rPr>
        <w:t xml:space="preserve"> </w:t>
      </w:r>
      <w:r w:rsidR="00412B82" w:rsidRPr="00E1149E">
        <w:rPr>
          <w:rFonts w:ascii="Arial" w:eastAsia="Times New Roman" w:hAnsi="Arial" w:cs="Arial"/>
          <w:b/>
          <w:sz w:val="20"/>
          <w:szCs w:val="20"/>
          <w:lang w:eastAsia="es-ES_tradnl"/>
        </w:rPr>
        <w:t>se ha vuelto más heterogéneo y complejo</w:t>
      </w:r>
    </w:p>
    <w:p w:rsidR="00165BA8" w:rsidRPr="00E1149E" w:rsidRDefault="00165BA8" w:rsidP="007F30DB">
      <w:pPr>
        <w:spacing w:after="0" w:line="240" w:lineRule="auto"/>
        <w:jc w:val="both"/>
        <w:rPr>
          <w:rFonts w:ascii="Arial" w:eastAsia="Times New Roman" w:hAnsi="Arial" w:cs="Arial"/>
          <w:sz w:val="20"/>
          <w:szCs w:val="20"/>
          <w:lang w:eastAsia="es-ES_tradnl"/>
        </w:rPr>
      </w:pPr>
    </w:p>
    <w:p w:rsidR="00226C0C" w:rsidRPr="00E1149E" w:rsidRDefault="00226C0C" w:rsidP="007F30DB">
      <w:pPr>
        <w:shd w:val="clear" w:color="auto" w:fill="FFFF00"/>
        <w:spacing w:after="0" w:line="240" w:lineRule="auto"/>
        <w:jc w:val="both"/>
        <w:rPr>
          <w:rFonts w:ascii="Arial" w:eastAsia="Times New Roman" w:hAnsi="Arial" w:cs="Arial"/>
          <w:sz w:val="20"/>
          <w:szCs w:val="20"/>
          <w:lang w:val="es-ES" w:eastAsia="es-ES_tradnl"/>
        </w:rPr>
      </w:pPr>
      <w:r w:rsidRPr="00E1149E">
        <w:rPr>
          <w:rFonts w:ascii="Arial" w:eastAsia="Times New Roman" w:hAnsi="Arial" w:cs="Arial"/>
          <w:b/>
          <w:bCs/>
          <w:color w:val="000000"/>
          <w:sz w:val="20"/>
          <w:szCs w:val="20"/>
          <w:lang w:eastAsia="es-ES_tradnl"/>
        </w:rPr>
        <w:t>1.  </w:t>
      </w:r>
      <w:r w:rsidR="009205CC" w:rsidRPr="00E1149E">
        <w:rPr>
          <w:rFonts w:ascii="Arial" w:eastAsia="Times New Roman" w:hAnsi="Arial" w:cs="Arial"/>
          <w:b/>
          <w:bCs/>
          <w:color w:val="000000"/>
          <w:sz w:val="20"/>
          <w:szCs w:val="20"/>
          <w:lang w:eastAsia="es-ES_tradnl"/>
        </w:rPr>
        <w:t>Factores físicos y elementos humanos</w:t>
      </w:r>
    </w:p>
    <w:p w:rsidR="00226C0C" w:rsidRPr="00E1149E" w:rsidRDefault="00226C0C" w:rsidP="007F30DB">
      <w:pPr>
        <w:spacing w:after="0" w:line="240" w:lineRule="auto"/>
        <w:jc w:val="both"/>
        <w:rPr>
          <w:rFonts w:ascii="Arial" w:eastAsia="Times New Roman" w:hAnsi="Arial" w:cs="Arial"/>
          <w:color w:val="000000"/>
          <w:sz w:val="20"/>
          <w:szCs w:val="20"/>
          <w:lang w:eastAsia="es-ES_tradnl"/>
        </w:rPr>
      </w:pPr>
      <w:r w:rsidRPr="00E1149E">
        <w:rPr>
          <w:rFonts w:ascii="Arial" w:eastAsia="Times New Roman" w:hAnsi="Arial" w:cs="Arial"/>
          <w:color w:val="000000"/>
          <w:sz w:val="20"/>
          <w:szCs w:val="20"/>
          <w:lang w:eastAsia="es-ES_tradnl"/>
        </w:rPr>
        <w:t> </w:t>
      </w:r>
    </w:p>
    <w:p w:rsidR="00C94BEB" w:rsidRPr="00E1149E" w:rsidRDefault="00C94BEB" w:rsidP="007F30DB">
      <w:pPr>
        <w:shd w:val="clear" w:color="auto" w:fill="FFFF00"/>
        <w:spacing w:after="0" w:line="240" w:lineRule="auto"/>
        <w:jc w:val="both"/>
        <w:rPr>
          <w:rFonts w:ascii="Arial" w:eastAsia="Times New Roman" w:hAnsi="Arial" w:cs="Arial"/>
          <w:b/>
          <w:color w:val="000000"/>
          <w:sz w:val="20"/>
          <w:szCs w:val="20"/>
          <w:lang w:eastAsia="es-ES_tradnl"/>
        </w:rPr>
      </w:pPr>
      <w:r w:rsidRPr="00E1149E">
        <w:rPr>
          <w:rFonts w:ascii="Arial" w:eastAsia="Times New Roman" w:hAnsi="Arial" w:cs="Arial"/>
          <w:b/>
          <w:color w:val="000000"/>
          <w:sz w:val="20"/>
          <w:szCs w:val="20"/>
          <w:lang w:eastAsia="es-ES_tradnl"/>
        </w:rPr>
        <w:t>Factores físicos</w:t>
      </w:r>
    </w:p>
    <w:p w:rsidR="00C94BEB" w:rsidRPr="00E1149E" w:rsidRDefault="00C94BEB" w:rsidP="007F30DB">
      <w:pPr>
        <w:spacing w:after="0" w:line="240" w:lineRule="auto"/>
        <w:jc w:val="both"/>
        <w:rPr>
          <w:rFonts w:ascii="Arial" w:eastAsia="Times New Roman" w:hAnsi="Arial" w:cs="Arial"/>
          <w:color w:val="000000"/>
          <w:sz w:val="20"/>
          <w:szCs w:val="20"/>
          <w:lang w:eastAsia="es-ES_tradnl"/>
        </w:rPr>
      </w:pPr>
    </w:p>
    <w:p w:rsidR="009205CC" w:rsidRPr="00E1149E" w:rsidRDefault="009205CC" w:rsidP="007F30DB">
      <w:pPr>
        <w:shd w:val="clear" w:color="auto" w:fill="FFFF99"/>
        <w:spacing w:after="0" w:line="240" w:lineRule="auto"/>
        <w:jc w:val="both"/>
        <w:rPr>
          <w:rFonts w:ascii="Arial" w:eastAsia="Times New Roman" w:hAnsi="Arial" w:cs="Arial"/>
          <w:b/>
          <w:sz w:val="20"/>
          <w:szCs w:val="20"/>
          <w:lang w:val="es-ES" w:eastAsia="es-ES_tradnl"/>
        </w:rPr>
      </w:pPr>
      <w:r w:rsidRPr="00E1149E">
        <w:rPr>
          <w:rFonts w:ascii="Arial" w:eastAsia="Times New Roman" w:hAnsi="Arial" w:cs="Arial"/>
          <w:b/>
          <w:color w:val="000000"/>
          <w:sz w:val="20"/>
          <w:szCs w:val="20"/>
          <w:lang w:eastAsia="es-ES_tradnl"/>
        </w:rPr>
        <w:t>El medio natural</w:t>
      </w:r>
    </w:p>
    <w:p w:rsidR="00165BA8" w:rsidRPr="00E1149E" w:rsidRDefault="00165BA8" w:rsidP="007F30DB">
      <w:pPr>
        <w:autoSpaceDE w:val="0"/>
        <w:autoSpaceDN w:val="0"/>
        <w:adjustRightInd w:val="0"/>
        <w:spacing w:after="0" w:line="240" w:lineRule="auto"/>
        <w:jc w:val="both"/>
        <w:rPr>
          <w:rFonts w:ascii="Arial" w:hAnsi="Arial" w:cs="Arial"/>
          <w:sz w:val="20"/>
          <w:szCs w:val="20"/>
        </w:rPr>
      </w:pPr>
    </w:p>
    <w:p w:rsidR="00165BA8" w:rsidRPr="00E1149E" w:rsidRDefault="00165BA8" w:rsidP="007F30DB">
      <w:pPr>
        <w:autoSpaceDE w:val="0"/>
        <w:autoSpaceDN w:val="0"/>
        <w:adjustRightInd w:val="0"/>
        <w:spacing w:after="0" w:line="240" w:lineRule="auto"/>
        <w:jc w:val="both"/>
        <w:rPr>
          <w:rFonts w:ascii="Arial" w:hAnsi="Arial" w:cs="Arial"/>
          <w:sz w:val="20"/>
          <w:szCs w:val="20"/>
        </w:rPr>
      </w:pPr>
      <w:r w:rsidRPr="00E1149E">
        <w:rPr>
          <w:rFonts w:ascii="Arial" w:hAnsi="Arial" w:cs="Arial"/>
          <w:sz w:val="20"/>
          <w:szCs w:val="20"/>
        </w:rPr>
        <w:t xml:space="preserve">Los factores físicos han perdido la importancia que tuvieron en el pasado debido a los avances técnicos. Estos han permitido superar algunos condicionamientos naturales mediante procedimientos como el cultivo en invernaderos, los abonos químicos o la selección genética. </w:t>
      </w:r>
    </w:p>
    <w:p w:rsidR="00C94BEB" w:rsidRPr="00E1149E" w:rsidRDefault="00C94BEB" w:rsidP="007F30DB">
      <w:pPr>
        <w:autoSpaceDE w:val="0"/>
        <w:autoSpaceDN w:val="0"/>
        <w:adjustRightInd w:val="0"/>
        <w:spacing w:after="0" w:line="240" w:lineRule="auto"/>
        <w:jc w:val="both"/>
        <w:rPr>
          <w:rFonts w:ascii="Arial" w:hAnsi="Arial" w:cs="Arial"/>
          <w:sz w:val="20"/>
          <w:szCs w:val="20"/>
        </w:rPr>
      </w:pPr>
    </w:p>
    <w:p w:rsidR="00165BA8" w:rsidRPr="00E1149E" w:rsidRDefault="00165BA8" w:rsidP="007F30DB">
      <w:pPr>
        <w:autoSpaceDE w:val="0"/>
        <w:autoSpaceDN w:val="0"/>
        <w:adjustRightInd w:val="0"/>
        <w:spacing w:after="0" w:line="240" w:lineRule="auto"/>
        <w:jc w:val="both"/>
        <w:rPr>
          <w:rFonts w:ascii="Arial" w:hAnsi="Arial" w:cs="Arial"/>
          <w:sz w:val="20"/>
          <w:szCs w:val="20"/>
        </w:rPr>
      </w:pPr>
      <w:r w:rsidRPr="00E1149E">
        <w:rPr>
          <w:rFonts w:ascii="Arial" w:hAnsi="Arial" w:cs="Arial"/>
          <w:sz w:val="20"/>
          <w:szCs w:val="20"/>
        </w:rPr>
        <w:t>En general, los factores físicos no son favorables para la actividad agraria.</w:t>
      </w:r>
    </w:p>
    <w:p w:rsidR="007947A0" w:rsidRPr="00E1149E" w:rsidRDefault="007947A0" w:rsidP="007F30DB">
      <w:pPr>
        <w:autoSpaceDE w:val="0"/>
        <w:autoSpaceDN w:val="0"/>
        <w:adjustRightInd w:val="0"/>
        <w:spacing w:after="0" w:line="240" w:lineRule="auto"/>
        <w:jc w:val="both"/>
        <w:rPr>
          <w:rFonts w:ascii="Arial" w:hAnsi="Arial" w:cs="Arial"/>
          <w:sz w:val="20"/>
          <w:szCs w:val="20"/>
        </w:rPr>
      </w:pPr>
    </w:p>
    <w:p w:rsidR="00165BA8" w:rsidRPr="00E1149E" w:rsidRDefault="00165BA8" w:rsidP="007F30DB">
      <w:pPr>
        <w:autoSpaceDE w:val="0"/>
        <w:autoSpaceDN w:val="0"/>
        <w:adjustRightInd w:val="0"/>
        <w:spacing w:after="0" w:line="240" w:lineRule="auto"/>
        <w:jc w:val="both"/>
        <w:rPr>
          <w:rFonts w:ascii="Arial" w:hAnsi="Arial" w:cs="Arial"/>
          <w:sz w:val="20"/>
          <w:szCs w:val="20"/>
        </w:rPr>
      </w:pPr>
      <w:r w:rsidRPr="00E1149E">
        <w:rPr>
          <w:rFonts w:ascii="Arial" w:hAnsi="Arial" w:cs="Arial"/>
          <w:sz w:val="20"/>
          <w:szCs w:val="20"/>
        </w:rPr>
        <w:t xml:space="preserve">El </w:t>
      </w:r>
      <w:r w:rsidRPr="00E1149E">
        <w:rPr>
          <w:rFonts w:ascii="Arial" w:hAnsi="Arial" w:cs="Arial"/>
          <w:b/>
          <w:sz w:val="20"/>
          <w:szCs w:val="20"/>
        </w:rPr>
        <w:t>relieve</w:t>
      </w:r>
      <w:r w:rsidRPr="00E1149E">
        <w:rPr>
          <w:rFonts w:ascii="Arial" w:hAnsi="Arial" w:cs="Arial"/>
          <w:sz w:val="20"/>
          <w:szCs w:val="20"/>
        </w:rPr>
        <w:t>,</w:t>
      </w:r>
      <w:r w:rsidR="00C94BEB" w:rsidRPr="00E1149E">
        <w:rPr>
          <w:rFonts w:ascii="Arial" w:hAnsi="Arial" w:cs="Arial"/>
          <w:sz w:val="20"/>
          <w:szCs w:val="20"/>
        </w:rPr>
        <w:t xml:space="preserve"> condiciona la agricul</w:t>
      </w:r>
      <w:r w:rsidR="007947A0" w:rsidRPr="00E1149E">
        <w:rPr>
          <w:rFonts w:ascii="Arial" w:hAnsi="Arial" w:cs="Arial"/>
          <w:sz w:val="20"/>
          <w:szCs w:val="20"/>
        </w:rPr>
        <w:t>tu</w:t>
      </w:r>
      <w:r w:rsidR="00C94BEB" w:rsidRPr="00E1149E">
        <w:rPr>
          <w:rFonts w:ascii="Arial" w:hAnsi="Arial" w:cs="Arial"/>
          <w:sz w:val="20"/>
          <w:szCs w:val="20"/>
        </w:rPr>
        <w:t>ra a través</w:t>
      </w:r>
      <w:r w:rsidR="007947A0" w:rsidRPr="00E1149E">
        <w:rPr>
          <w:rFonts w:ascii="Arial" w:hAnsi="Arial" w:cs="Arial"/>
          <w:sz w:val="20"/>
          <w:szCs w:val="20"/>
        </w:rPr>
        <w:t xml:space="preserve"> de la altitud y la pendiente</w:t>
      </w:r>
      <w:r w:rsidRPr="00E1149E">
        <w:rPr>
          <w:rFonts w:ascii="Arial" w:hAnsi="Arial" w:cs="Arial"/>
          <w:sz w:val="20"/>
          <w:szCs w:val="20"/>
        </w:rPr>
        <w:t>.</w:t>
      </w:r>
      <w:r w:rsidR="00C94BEB" w:rsidRPr="00E1149E">
        <w:rPr>
          <w:rFonts w:ascii="Arial" w:hAnsi="Arial" w:cs="Arial"/>
          <w:sz w:val="20"/>
          <w:szCs w:val="20"/>
        </w:rPr>
        <w:t xml:space="preserve"> Se consideran </w:t>
      </w:r>
      <w:r w:rsidR="007947A0" w:rsidRPr="00E1149E">
        <w:rPr>
          <w:rFonts w:ascii="Arial" w:hAnsi="Arial" w:cs="Arial"/>
          <w:sz w:val="20"/>
          <w:szCs w:val="20"/>
        </w:rPr>
        <w:t xml:space="preserve">que los </w:t>
      </w:r>
      <w:r w:rsidR="00C94BEB" w:rsidRPr="00E1149E">
        <w:rPr>
          <w:rFonts w:ascii="Arial" w:hAnsi="Arial" w:cs="Arial"/>
          <w:sz w:val="20"/>
          <w:szCs w:val="20"/>
        </w:rPr>
        <w:t xml:space="preserve">terrenos fértiles  desde el punto de vista agrícola </w:t>
      </w:r>
      <w:r w:rsidR="007947A0" w:rsidRPr="00E1149E">
        <w:rPr>
          <w:rFonts w:ascii="Arial" w:hAnsi="Arial" w:cs="Arial"/>
          <w:sz w:val="20"/>
          <w:szCs w:val="20"/>
        </w:rPr>
        <w:t xml:space="preserve">son </w:t>
      </w:r>
      <w:r w:rsidR="00C94BEB" w:rsidRPr="00E1149E">
        <w:rPr>
          <w:rFonts w:ascii="Arial" w:hAnsi="Arial" w:cs="Arial"/>
          <w:sz w:val="20"/>
          <w:szCs w:val="20"/>
        </w:rPr>
        <w:t>los que están por debajo de los 200 m de altitud y una pendiente inferior al 5%</w:t>
      </w:r>
      <w:r w:rsidR="007947A0" w:rsidRPr="00E1149E">
        <w:rPr>
          <w:rFonts w:ascii="Arial" w:hAnsi="Arial" w:cs="Arial"/>
          <w:sz w:val="20"/>
          <w:szCs w:val="20"/>
        </w:rPr>
        <w:t>. España presenta suelos poco fértiles. La altitud media es elevada y abundan las pendientes que dificultan la mecanización y obligan al acondicionamiento del terreno (cultivo de terrazas).</w:t>
      </w:r>
    </w:p>
    <w:p w:rsidR="00C94BEB" w:rsidRPr="00E1149E" w:rsidRDefault="00C94BEB" w:rsidP="007F30DB">
      <w:pPr>
        <w:autoSpaceDE w:val="0"/>
        <w:autoSpaceDN w:val="0"/>
        <w:adjustRightInd w:val="0"/>
        <w:spacing w:after="0" w:line="240" w:lineRule="auto"/>
        <w:jc w:val="both"/>
        <w:rPr>
          <w:rFonts w:ascii="Arial" w:hAnsi="Arial" w:cs="Arial"/>
          <w:sz w:val="20"/>
          <w:szCs w:val="20"/>
        </w:rPr>
      </w:pPr>
    </w:p>
    <w:p w:rsidR="00165BA8" w:rsidRPr="00E1149E" w:rsidRDefault="007947A0" w:rsidP="007F30DB">
      <w:pPr>
        <w:autoSpaceDE w:val="0"/>
        <w:autoSpaceDN w:val="0"/>
        <w:adjustRightInd w:val="0"/>
        <w:spacing w:after="0" w:line="240" w:lineRule="auto"/>
        <w:jc w:val="both"/>
        <w:rPr>
          <w:rFonts w:ascii="Arial" w:hAnsi="Arial" w:cs="Arial"/>
          <w:sz w:val="20"/>
          <w:szCs w:val="20"/>
        </w:rPr>
      </w:pPr>
      <w:r w:rsidRPr="00E1149E">
        <w:rPr>
          <w:rFonts w:ascii="Arial" w:hAnsi="Arial" w:cs="Arial"/>
          <w:sz w:val="20"/>
          <w:szCs w:val="20"/>
        </w:rPr>
        <w:t xml:space="preserve">El </w:t>
      </w:r>
      <w:r w:rsidRPr="00E1149E">
        <w:rPr>
          <w:rFonts w:ascii="Arial" w:hAnsi="Arial" w:cs="Arial"/>
          <w:b/>
          <w:sz w:val="20"/>
          <w:szCs w:val="20"/>
        </w:rPr>
        <w:t>clima</w:t>
      </w:r>
      <w:r w:rsidRPr="00E1149E">
        <w:rPr>
          <w:rFonts w:ascii="Arial" w:hAnsi="Arial" w:cs="Arial"/>
          <w:sz w:val="20"/>
          <w:szCs w:val="20"/>
        </w:rPr>
        <w:t xml:space="preserve"> es un factor básico. Actúa a través de l</w:t>
      </w:r>
      <w:r w:rsidR="00165BA8" w:rsidRPr="00E1149E">
        <w:rPr>
          <w:rFonts w:ascii="Arial" w:hAnsi="Arial" w:cs="Arial"/>
          <w:sz w:val="20"/>
          <w:szCs w:val="20"/>
        </w:rPr>
        <w:t>as</w:t>
      </w:r>
      <w:r w:rsidR="00165BA8" w:rsidRPr="00E1149E">
        <w:rPr>
          <w:rFonts w:ascii="Arial" w:hAnsi="Arial" w:cs="Arial"/>
          <w:b/>
          <w:sz w:val="20"/>
          <w:szCs w:val="20"/>
        </w:rPr>
        <w:t xml:space="preserve"> </w:t>
      </w:r>
      <w:r w:rsidR="00165BA8" w:rsidRPr="00E1149E">
        <w:rPr>
          <w:rFonts w:ascii="Arial" w:hAnsi="Arial" w:cs="Arial"/>
          <w:sz w:val="20"/>
          <w:szCs w:val="20"/>
          <w:u w:val="single"/>
        </w:rPr>
        <w:t>temperaturas</w:t>
      </w:r>
      <w:r w:rsidRPr="00E1149E">
        <w:rPr>
          <w:rFonts w:ascii="Arial" w:hAnsi="Arial" w:cs="Arial"/>
          <w:sz w:val="20"/>
          <w:szCs w:val="20"/>
        </w:rPr>
        <w:t xml:space="preserve">, </w:t>
      </w:r>
      <w:r w:rsidR="00165BA8" w:rsidRPr="00E1149E">
        <w:rPr>
          <w:rFonts w:ascii="Arial" w:hAnsi="Arial" w:cs="Arial"/>
          <w:sz w:val="20"/>
          <w:szCs w:val="20"/>
        </w:rPr>
        <w:t xml:space="preserve"> </w:t>
      </w:r>
      <w:r w:rsidRPr="00E1149E">
        <w:rPr>
          <w:rFonts w:ascii="Arial" w:hAnsi="Arial" w:cs="Arial"/>
          <w:sz w:val="20"/>
          <w:szCs w:val="20"/>
          <w:u w:val="single"/>
        </w:rPr>
        <w:t>precipitaciones</w:t>
      </w:r>
      <w:r w:rsidRPr="00E1149E">
        <w:rPr>
          <w:rFonts w:ascii="Arial" w:hAnsi="Arial" w:cs="Arial"/>
          <w:sz w:val="20"/>
          <w:szCs w:val="20"/>
        </w:rPr>
        <w:t xml:space="preserve">  y </w:t>
      </w:r>
      <w:r w:rsidRPr="00E1149E">
        <w:rPr>
          <w:rFonts w:ascii="Arial" w:hAnsi="Arial" w:cs="Arial"/>
          <w:sz w:val="20"/>
          <w:szCs w:val="20"/>
          <w:u w:val="single"/>
        </w:rPr>
        <w:t>continentalidad</w:t>
      </w:r>
      <w:r w:rsidRPr="00E1149E">
        <w:rPr>
          <w:rFonts w:ascii="Arial" w:hAnsi="Arial" w:cs="Arial"/>
          <w:sz w:val="20"/>
          <w:szCs w:val="20"/>
        </w:rPr>
        <w:t xml:space="preserve">  y determina el tipo de paisaje agrario. </w:t>
      </w:r>
      <w:r w:rsidR="00732795" w:rsidRPr="00E1149E">
        <w:rPr>
          <w:rFonts w:ascii="Arial" w:hAnsi="Arial" w:cs="Arial"/>
          <w:sz w:val="20"/>
          <w:szCs w:val="20"/>
        </w:rPr>
        <w:t xml:space="preserve">En España predomina el paisaje mediterráneo por lo que tenemos un alto número de horas de insolación (factor positivo que permite cultivos ultratempranos con excelentes mercados) pero </w:t>
      </w:r>
      <w:r w:rsidR="00732795" w:rsidRPr="00E1149E">
        <w:rPr>
          <w:rFonts w:ascii="Arial" w:hAnsi="Arial" w:cs="Arial"/>
          <w:sz w:val="20"/>
          <w:szCs w:val="20"/>
          <w:u w:val="single"/>
        </w:rPr>
        <w:t>precipitaciones</w:t>
      </w:r>
      <w:r w:rsidR="00B81E25" w:rsidRPr="00E1149E">
        <w:rPr>
          <w:rFonts w:ascii="Arial" w:hAnsi="Arial" w:cs="Arial"/>
          <w:b/>
          <w:sz w:val="20"/>
          <w:szCs w:val="20"/>
        </w:rPr>
        <w:t xml:space="preserve"> </w:t>
      </w:r>
      <w:r w:rsidR="00732795" w:rsidRPr="00E1149E">
        <w:rPr>
          <w:rFonts w:ascii="Arial" w:hAnsi="Arial" w:cs="Arial"/>
          <w:sz w:val="20"/>
          <w:szCs w:val="20"/>
        </w:rPr>
        <w:t>son escasas e irregulares, incluso hay zonas áridas. En el interior peninsular se acusa la continentalidad</w:t>
      </w:r>
      <w:r w:rsidR="00165BA8" w:rsidRPr="00E1149E">
        <w:rPr>
          <w:rFonts w:ascii="Arial" w:hAnsi="Arial" w:cs="Arial"/>
          <w:sz w:val="20"/>
          <w:szCs w:val="20"/>
        </w:rPr>
        <w:t>,</w:t>
      </w:r>
      <w:r w:rsidR="00732795" w:rsidRPr="00E1149E">
        <w:rPr>
          <w:rFonts w:ascii="Arial" w:hAnsi="Arial" w:cs="Arial"/>
          <w:sz w:val="20"/>
          <w:szCs w:val="20"/>
        </w:rPr>
        <w:t xml:space="preserve"> con elevada amplitud térmica</w:t>
      </w:r>
      <w:r w:rsidR="00B81E25" w:rsidRPr="00E1149E">
        <w:rPr>
          <w:rFonts w:ascii="Arial" w:hAnsi="Arial" w:cs="Arial"/>
          <w:sz w:val="20"/>
          <w:szCs w:val="20"/>
        </w:rPr>
        <w:t xml:space="preserve"> que obliga</w:t>
      </w:r>
      <w:r w:rsidR="00165BA8" w:rsidRPr="00E1149E">
        <w:rPr>
          <w:rFonts w:ascii="Arial" w:hAnsi="Arial" w:cs="Arial"/>
          <w:sz w:val="20"/>
          <w:szCs w:val="20"/>
        </w:rPr>
        <w:t xml:space="preserve"> a plantar cultivos adaptados a estos valores extremos; en la mitad norte peninsular comportan el riesgo de heladas; y, en la mitad sur, el de olas de calor, que dañan a los cultivos.</w:t>
      </w:r>
    </w:p>
    <w:p w:rsidR="00732795" w:rsidRPr="00E1149E" w:rsidRDefault="00732795" w:rsidP="007F30DB">
      <w:pPr>
        <w:autoSpaceDE w:val="0"/>
        <w:autoSpaceDN w:val="0"/>
        <w:adjustRightInd w:val="0"/>
        <w:spacing w:after="0" w:line="240" w:lineRule="auto"/>
        <w:jc w:val="both"/>
        <w:rPr>
          <w:rFonts w:ascii="Arial" w:hAnsi="Arial" w:cs="Arial"/>
          <w:sz w:val="20"/>
          <w:szCs w:val="20"/>
        </w:rPr>
      </w:pPr>
    </w:p>
    <w:p w:rsidR="00165BA8" w:rsidRPr="00E1149E" w:rsidRDefault="00165BA8" w:rsidP="007F30DB">
      <w:pPr>
        <w:shd w:val="clear" w:color="auto" w:fill="FFFFFF" w:themeFill="background1"/>
        <w:spacing w:after="0" w:line="240" w:lineRule="auto"/>
        <w:jc w:val="both"/>
        <w:rPr>
          <w:rFonts w:ascii="Arial" w:hAnsi="Arial" w:cs="Arial"/>
          <w:sz w:val="20"/>
          <w:szCs w:val="20"/>
        </w:rPr>
      </w:pPr>
      <w:r w:rsidRPr="00E1149E">
        <w:rPr>
          <w:rFonts w:ascii="Arial" w:hAnsi="Arial" w:cs="Arial"/>
          <w:sz w:val="20"/>
          <w:szCs w:val="20"/>
        </w:rPr>
        <w:t xml:space="preserve">Los </w:t>
      </w:r>
      <w:r w:rsidRPr="00E1149E">
        <w:rPr>
          <w:rFonts w:ascii="Arial" w:hAnsi="Arial" w:cs="Arial"/>
          <w:b/>
          <w:sz w:val="20"/>
          <w:szCs w:val="20"/>
        </w:rPr>
        <w:t>suelos</w:t>
      </w:r>
      <w:r w:rsidRPr="00E1149E">
        <w:rPr>
          <w:rFonts w:ascii="Arial" w:hAnsi="Arial" w:cs="Arial"/>
          <w:sz w:val="20"/>
          <w:szCs w:val="20"/>
        </w:rPr>
        <w:t xml:space="preserve"> son mediocres y en muchas áreas padecen problemas de erosión que reducen la fertilidad.</w:t>
      </w:r>
      <w:r w:rsidR="00732795" w:rsidRPr="00E1149E">
        <w:rPr>
          <w:rFonts w:ascii="Arial" w:hAnsi="Arial" w:cs="Arial"/>
          <w:sz w:val="20"/>
          <w:szCs w:val="20"/>
        </w:rPr>
        <w:t xml:space="preserve"> Destacan como más productivos los vertisuelos del valle del Guadalquivir y los suelos aluviales de rivera de las zonas mediterráneas</w:t>
      </w:r>
      <w:r w:rsidR="00B81E25" w:rsidRPr="00E1149E">
        <w:rPr>
          <w:rFonts w:ascii="Arial" w:hAnsi="Arial" w:cs="Arial"/>
          <w:sz w:val="20"/>
          <w:szCs w:val="20"/>
        </w:rPr>
        <w:t xml:space="preserve"> (Valencia y Murcia)</w:t>
      </w:r>
    </w:p>
    <w:p w:rsidR="00C94BEB" w:rsidRPr="00E1149E" w:rsidRDefault="00C94BEB" w:rsidP="007F30DB">
      <w:pPr>
        <w:shd w:val="clear" w:color="auto" w:fill="FFFFFF" w:themeFill="background1"/>
        <w:spacing w:after="0" w:line="240" w:lineRule="auto"/>
        <w:jc w:val="both"/>
        <w:rPr>
          <w:rFonts w:ascii="Arial" w:hAnsi="Arial" w:cs="Arial"/>
          <w:sz w:val="20"/>
          <w:szCs w:val="20"/>
        </w:rPr>
      </w:pPr>
    </w:p>
    <w:p w:rsidR="00C94BEB" w:rsidRPr="00E1149E" w:rsidRDefault="00C94BEB" w:rsidP="007F30DB">
      <w:pPr>
        <w:shd w:val="clear" w:color="auto" w:fill="FFFF00"/>
        <w:spacing w:after="0" w:line="240" w:lineRule="auto"/>
        <w:jc w:val="both"/>
        <w:rPr>
          <w:rFonts w:ascii="Arial" w:eastAsia="Times New Roman" w:hAnsi="Arial" w:cs="Arial"/>
          <w:b/>
          <w:color w:val="000000"/>
          <w:sz w:val="20"/>
          <w:szCs w:val="20"/>
          <w:lang w:eastAsia="es-ES_tradnl"/>
        </w:rPr>
      </w:pPr>
      <w:r w:rsidRPr="00E1149E">
        <w:rPr>
          <w:rFonts w:ascii="Arial" w:eastAsia="Times New Roman" w:hAnsi="Arial" w:cs="Arial"/>
          <w:b/>
          <w:color w:val="000000"/>
          <w:sz w:val="20"/>
          <w:szCs w:val="20"/>
          <w:lang w:eastAsia="es-ES_tradnl"/>
        </w:rPr>
        <w:t>Elementos humanos</w:t>
      </w:r>
      <w:r w:rsidR="00B81E25" w:rsidRPr="00E1149E">
        <w:rPr>
          <w:rFonts w:ascii="Arial" w:eastAsia="Times New Roman" w:hAnsi="Arial" w:cs="Arial"/>
          <w:b/>
          <w:color w:val="000000"/>
          <w:sz w:val="20"/>
          <w:szCs w:val="20"/>
          <w:lang w:eastAsia="es-ES_tradnl"/>
        </w:rPr>
        <w:t xml:space="preserve"> o socioeconómicos</w:t>
      </w:r>
    </w:p>
    <w:p w:rsidR="00C94BEB" w:rsidRPr="00E1149E" w:rsidRDefault="00C94BEB" w:rsidP="007F30DB">
      <w:pPr>
        <w:shd w:val="clear" w:color="auto" w:fill="FFFFFF" w:themeFill="background1"/>
        <w:spacing w:after="0" w:line="240" w:lineRule="auto"/>
        <w:jc w:val="both"/>
        <w:rPr>
          <w:rFonts w:ascii="Arial" w:hAnsi="Arial" w:cs="Arial"/>
          <w:sz w:val="20"/>
          <w:szCs w:val="20"/>
        </w:rPr>
      </w:pPr>
    </w:p>
    <w:p w:rsidR="00C94BEB" w:rsidRPr="00E1149E" w:rsidRDefault="00C94BEB" w:rsidP="007F30DB">
      <w:pPr>
        <w:shd w:val="clear" w:color="auto" w:fill="FFFFFF" w:themeFill="background1"/>
        <w:spacing w:after="0" w:line="240" w:lineRule="auto"/>
        <w:jc w:val="both"/>
        <w:rPr>
          <w:rFonts w:ascii="Arial" w:eastAsia="Times New Roman" w:hAnsi="Arial" w:cs="Arial"/>
          <w:b/>
          <w:bCs/>
          <w:sz w:val="20"/>
          <w:szCs w:val="20"/>
          <w:lang w:eastAsia="es-ES_tradnl"/>
        </w:rPr>
      </w:pPr>
    </w:p>
    <w:p w:rsidR="00D8222E" w:rsidRPr="00E1149E" w:rsidRDefault="009874D0" w:rsidP="007F30DB">
      <w:pPr>
        <w:shd w:val="clear" w:color="auto" w:fill="FFFF99"/>
        <w:spacing w:after="0" w:line="240" w:lineRule="auto"/>
        <w:jc w:val="both"/>
        <w:rPr>
          <w:rFonts w:ascii="Arial" w:eastAsia="Times New Roman" w:hAnsi="Arial" w:cs="Arial"/>
          <w:b/>
          <w:bCs/>
          <w:sz w:val="20"/>
          <w:szCs w:val="20"/>
          <w:lang w:eastAsia="es-ES_tradnl"/>
        </w:rPr>
      </w:pPr>
      <w:r w:rsidRPr="00E1149E">
        <w:rPr>
          <w:rFonts w:ascii="Arial" w:eastAsia="Times New Roman" w:hAnsi="Arial" w:cs="Arial"/>
          <w:b/>
          <w:bCs/>
          <w:sz w:val="20"/>
          <w:szCs w:val="20"/>
          <w:lang w:eastAsia="es-ES_tradnl"/>
        </w:rPr>
        <w:t xml:space="preserve"> </w:t>
      </w:r>
      <w:r w:rsidR="009205CC" w:rsidRPr="00E1149E">
        <w:rPr>
          <w:rFonts w:ascii="Arial" w:eastAsia="Times New Roman" w:hAnsi="Arial" w:cs="Arial"/>
          <w:b/>
          <w:bCs/>
          <w:sz w:val="20"/>
          <w:szCs w:val="20"/>
          <w:lang w:eastAsia="es-ES_tradnl"/>
        </w:rPr>
        <w:t>La estructural agraria</w:t>
      </w:r>
    </w:p>
    <w:p w:rsidR="00D8222E" w:rsidRPr="00E1149E" w:rsidRDefault="00D8222E" w:rsidP="007F30DB">
      <w:pPr>
        <w:shd w:val="clear" w:color="auto" w:fill="FFFFFF" w:themeFill="background1"/>
        <w:spacing w:after="0" w:line="240" w:lineRule="auto"/>
        <w:jc w:val="both"/>
        <w:rPr>
          <w:rFonts w:ascii="Arial" w:hAnsi="Arial" w:cs="Arial"/>
          <w:bCs/>
          <w:sz w:val="20"/>
          <w:szCs w:val="20"/>
          <w:lang w:val="es-ES"/>
        </w:rPr>
      </w:pPr>
    </w:p>
    <w:p w:rsidR="00D8222E" w:rsidRPr="00E1149E" w:rsidRDefault="00D8222E" w:rsidP="007F30DB">
      <w:pPr>
        <w:shd w:val="clear" w:color="auto" w:fill="FFFFFF" w:themeFill="background1"/>
        <w:spacing w:after="0" w:line="240" w:lineRule="auto"/>
        <w:jc w:val="both"/>
        <w:rPr>
          <w:rFonts w:ascii="Arial" w:hAnsi="Arial" w:cs="Arial"/>
          <w:bCs/>
          <w:sz w:val="20"/>
          <w:szCs w:val="20"/>
          <w:lang w:val="es-ES"/>
        </w:rPr>
      </w:pPr>
    </w:p>
    <w:tbl>
      <w:tblPr>
        <w:tblStyle w:val="Tablaconcuadrcula"/>
        <w:tblW w:w="9886" w:type="dxa"/>
        <w:tblLook w:val="04A0"/>
      </w:tblPr>
      <w:tblGrid>
        <w:gridCol w:w="4644"/>
        <w:gridCol w:w="5242"/>
      </w:tblGrid>
      <w:tr w:rsidR="00D8222E" w:rsidRPr="00E1149E" w:rsidTr="00D8222E">
        <w:tc>
          <w:tcPr>
            <w:tcW w:w="4644" w:type="dxa"/>
          </w:tcPr>
          <w:p w:rsidR="00D8222E" w:rsidRPr="00E1149E" w:rsidRDefault="00D8222E" w:rsidP="007F30DB">
            <w:pPr>
              <w:jc w:val="both"/>
              <w:rPr>
                <w:rFonts w:ascii="Arial" w:hAnsi="Arial" w:cs="Arial"/>
                <w:b/>
                <w:bCs/>
                <w:sz w:val="20"/>
                <w:szCs w:val="20"/>
                <w:lang w:val="es-ES"/>
              </w:rPr>
            </w:pPr>
            <w:r w:rsidRPr="00E1149E">
              <w:rPr>
                <w:rFonts w:ascii="Arial" w:hAnsi="Arial" w:cs="Arial"/>
                <w:b/>
                <w:bCs/>
                <w:sz w:val="20"/>
                <w:szCs w:val="20"/>
                <w:lang w:val="es-ES"/>
              </w:rPr>
              <w:t>estructura agraria tradicional</w:t>
            </w:r>
          </w:p>
          <w:p w:rsidR="00D8222E" w:rsidRPr="00E1149E" w:rsidRDefault="00D8222E" w:rsidP="007F30DB">
            <w:pPr>
              <w:jc w:val="both"/>
              <w:rPr>
                <w:rFonts w:ascii="Arial" w:hAnsi="Arial" w:cs="Arial"/>
                <w:bCs/>
                <w:sz w:val="20"/>
                <w:szCs w:val="20"/>
                <w:lang w:val="es-ES"/>
              </w:rPr>
            </w:pPr>
          </w:p>
        </w:tc>
        <w:tc>
          <w:tcPr>
            <w:tcW w:w="5242" w:type="dxa"/>
          </w:tcPr>
          <w:p w:rsidR="00D8222E" w:rsidRPr="00E1149E" w:rsidRDefault="00D8222E" w:rsidP="007F30DB">
            <w:pPr>
              <w:jc w:val="both"/>
              <w:rPr>
                <w:rFonts w:ascii="Arial" w:hAnsi="Arial" w:cs="Arial"/>
                <w:bCs/>
                <w:sz w:val="20"/>
                <w:szCs w:val="20"/>
                <w:lang w:val="es-ES"/>
              </w:rPr>
            </w:pPr>
            <w:r w:rsidRPr="00E1149E">
              <w:rPr>
                <w:rFonts w:ascii="Arial" w:hAnsi="Arial" w:cs="Arial"/>
                <w:b/>
                <w:bCs/>
                <w:sz w:val="20"/>
                <w:szCs w:val="20"/>
                <w:lang w:val="es-ES"/>
              </w:rPr>
              <w:t>estructura agraria actual</w:t>
            </w:r>
          </w:p>
        </w:tc>
      </w:tr>
      <w:tr w:rsidR="00D8222E" w:rsidRPr="00E1149E" w:rsidTr="00D8222E">
        <w:tc>
          <w:tcPr>
            <w:tcW w:w="4644" w:type="dxa"/>
          </w:tcPr>
          <w:p w:rsidR="00D8222E" w:rsidRPr="00E1149E" w:rsidRDefault="00D8222E" w:rsidP="007F30DB">
            <w:pPr>
              <w:pStyle w:val="Prrafodelista"/>
              <w:numPr>
                <w:ilvl w:val="0"/>
                <w:numId w:val="1"/>
              </w:numPr>
              <w:shd w:val="clear" w:color="auto" w:fill="FFFFFF" w:themeFill="background1"/>
              <w:jc w:val="both"/>
              <w:rPr>
                <w:rFonts w:ascii="Arial" w:hAnsi="Arial" w:cs="Arial"/>
                <w:bCs/>
                <w:sz w:val="20"/>
                <w:szCs w:val="20"/>
                <w:lang w:val="es-ES"/>
              </w:rPr>
            </w:pPr>
            <w:r w:rsidRPr="00E1149E">
              <w:rPr>
                <w:rFonts w:ascii="Arial" w:hAnsi="Arial" w:cs="Arial"/>
                <w:bCs/>
                <w:sz w:val="20"/>
                <w:szCs w:val="20"/>
                <w:lang w:val="es-ES"/>
              </w:rPr>
              <w:t xml:space="preserve">empleo de mano de obra numerosa, </w:t>
            </w:r>
          </w:p>
          <w:p w:rsidR="00D8222E" w:rsidRPr="00E1149E" w:rsidRDefault="00D8222E" w:rsidP="007F30DB">
            <w:pPr>
              <w:pStyle w:val="Prrafodelista"/>
              <w:numPr>
                <w:ilvl w:val="0"/>
                <w:numId w:val="1"/>
              </w:numPr>
              <w:shd w:val="clear" w:color="auto" w:fill="FFFFFF" w:themeFill="background1"/>
              <w:jc w:val="both"/>
              <w:rPr>
                <w:rFonts w:ascii="Arial" w:hAnsi="Arial" w:cs="Arial"/>
                <w:bCs/>
                <w:sz w:val="20"/>
                <w:szCs w:val="20"/>
                <w:lang w:val="es-ES"/>
              </w:rPr>
            </w:pPr>
            <w:r w:rsidRPr="00E1149E">
              <w:rPr>
                <w:rFonts w:ascii="Arial" w:hAnsi="Arial" w:cs="Arial"/>
                <w:bCs/>
                <w:sz w:val="20"/>
                <w:szCs w:val="20"/>
                <w:lang w:val="es-ES"/>
              </w:rPr>
              <w:t xml:space="preserve">pequeñas explotaciones, </w:t>
            </w:r>
          </w:p>
          <w:p w:rsidR="00D8222E" w:rsidRPr="00E1149E" w:rsidRDefault="00D8222E" w:rsidP="007F30DB">
            <w:pPr>
              <w:pStyle w:val="Prrafodelista"/>
              <w:numPr>
                <w:ilvl w:val="0"/>
                <w:numId w:val="1"/>
              </w:numPr>
              <w:shd w:val="clear" w:color="auto" w:fill="FFFFFF" w:themeFill="background1"/>
              <w:jc w:val="both"/>
              <w:rPr>
                <w:rFonts w:ascii="Arial" w:hAnsi="Arial" w:cs="Arial"/>
                <w:bCs/>
                <w:sz w:val="20"/>
                <w:szCs w:val="20"/>
                <w:lang w:val="es-ES"/>
              </w:rPr>
            </w:pPr>
            <w:r w:rsidRPr="00E1149E">
              <w:rPr>
                <w:rFonts w:ascii="Arial" w:hAnsi="Arial" w:cs="Arial"/>
                <w:bCs/>
                <w:sz w:val="20"/>
                <w:szCs w:val="20"/>
                <w:lang w:val="es-ES"/>
              </w:rPr>
              <w:t xml:space="preserve">de manera extensiva </w:t>
            </w:r>
          </w:p>
          <w:p w:rsidR="00D8222E" w:rsidRPr="00E1149E" w:rsidRDefault="00D8222E" w:rsidP="007F30DB">
            <w:pPr>
              <w:pStyle w:val="Prrafodelista"/>
              <w:numPr>
                <w:ilvl w:val="0"/>
                <w:numId w:val="1"/>
              </w:numPr>
              <w:shd w:val="clear" w:color="auto" w:fill="FFFFFF" w:themeFill="background1"/>
              <w:jc w:val="both"/>
              <w:rPr>
                <w:rFonts w:ascii="Arial" w:hAnsi="Arial" w:cs="Arial"/>
                <w:bCs/>
                <w:sz w:val="20"/>
                <w:szCs w:val="20"/>
                <w:lang w:val="es-ES"/>
              </w:rPr>
            </w:pPr>
            <w:r w:rsidRPr="00E1149E">
              <w:rPr>
                <w:rFonts w:ascii="Arial" w:hAnsi="Arial" w:cs="Arial"/>
                <w:bCs/>
                <w:sz w:val="20"/>
                <w:szCs w:val="20"/>
                <w:lang w:val="es-ES"/>
              </w:rPr>
              <w:t xml:space="preserve">tecnología atrasada, </w:t>
            </w:r>
          </w:p>
          <w:p w:rsidR="00D8222E" w:rsidRPr="00E1149E" w:rsidRDefault="00D8222E" w:rsidP="007F30DB">
            <w:pPr>
              <w:pStyle w:val="Prrafodelista"/>
              <w:numPr>
                <w:ilvl w:val="0"/>
                <w:numId w:val="1"/>
              </w:numPr>
              <w:shd w:val="clear" w:color="auto" w:fill="FFFFFF" w:themeFill="background1"/>
              <w:jc w:val="both"/>
              <w:rPr>
                <w:rFonts w:ascii="Arial" w:hAnsi="Arial" w:cs="Arial"/>
                <w:bCs/>
                <w:sz w:val="20"/>
                <w:szCs w:val="20"/>
                <w:lang w:val="es-ES"/>
              </w:rPr>
            </w:pPr>
            <w:r w:rsidRPr="00E1149E">
              <w:rPr>
                <w:rFonts w:ascii="Arial" w:hAnsi="Arial" w:cs="Arial"/>
                <w:bCs/>
                <w:sz w:val="20"/>
                <w:szCs w:val="20"/>
                <w:lang w:val="es-ES"/>
              </w:rPr>
              <w:t xml:space="preserve">rendimientos bajos y </w:t>
            </w:r>
          </w:p>
          <w:p w:rsidR="00D8222E" w:rsidRPr="00E1149E" w:rsidRDefault="00D8222E" w:rsidP="007F30DB">
            <w:pPr>
              <w:pStyle w:val="Prrafodelista"/>
              <w:numPr>
                <w:ilvl w:val="0"/>
                <w:numId w:val="1"/>
              </w:numPr>
              <w:shd w:val="clear" w:color="auto" w:fill="FFFFFF" w:themeFill="background1"/>
              <w:jc w:val="both"/>
              <w:rPr>
                <w:rFonts w:ascii="Arial" w:hAnsi="Arial" w:cs="Arial"/>
                <w:bCs/>
                <w:sz w:val="20"/>
                <w:szCs w:val="20"/>
                <w:lang w:val="es-ES"/>
              </w:rPr>
            </w:pPr>
            <w:r w:rsidRPr="00E1149E">
              <w:rPr>
                <w:rFonts w:ascii="Arial" w:hAnsi="Arial" w:cs="Arial"/>
                <w:bCs/>
                <w:sz w:val="20"/>
                <w:szCs w:val="20"/>
                <w:lang w:val="es-ES"/>
              </w:rPr>
              <w:t xml:space="preserve">producción destinada al autoconsumo </w:t>
            </w:r>
          </w:p>
          <w:p w:rsidR="00D8222E" w:rsidRPr="00E1149E" w:rsidRDefault="00D8222E" w:rsidP="007F30DB">
            <w:pPr>
              <w:jc w:val="both"/>
              <w:rPr>
                <w:rFonts w:ascii="Arial" w:hAnsi="Arial" w:cs="Arial"/>
                <w:bCs/>
                <w:sz w:val="20"/>
                <w:szCs w:val="20"/>
                <w:lang w:val="es-ES"/>
              </w:rPr>
            </w:pPr>
          </w:p>
        </w:tc>
        <w:tc>
          <w:tcPr>
            <w:tcW w:w="5242" w:type="dxa"/>
          </w:tcPr>
          <w:p w:rsidR="00D8222E" w:rsidRPr="00E1149E" w:rsidRDefault="00D8222E" w:rsidP="007F30DB">
            <w:pPr>
              <w:pStyle w:val="Prrafodelista"/>
              <w:numPr>
                <w:ilvl w:val="0"/>
                <w:numId w:val="1"/>
              </w:numPr>
              <w:shd w:val="clear" w:color="auto" w:fill="FFFFFF" w:themeFill="background1"/>
              <w:jc w:val="both"/>
              <w:rPr>
                <w:rFonts w:ascii="Arial" w:hAnsi="Arial" w:cs="Arial"/>
                <w:bCs/>
                <w:sz w:val="20"/>
                <w:szCs w:val="20"/>
                <w:lang w:val="es-ES"/>
              </w:rPr>
            </w:pPr>
            <w:r w:rsidRPr="00E1149E">
              <w:rPr>
                <w:rFonts w:ascii="Arial" w:hAnsi="Arial" w:cs="Arial"/>
                <w:bCs/>
                <w:sz w:val="20"/>
                <w:szCs w:val="20"/>
                <w:lang w:val="es-ES"/>
              </w:rPr>
              <w:t xml:space="preserve">empleo de mano de obra escasa y envejecida  </w:t>
            </w:r>
          </w:p>
          <w:p w:rsidR="00D8222E" w:rsidRPr="00E1149E" w:rsidRDefault="00D8222E" w:rsidP="007F30DB">
            <w:pPr>
              <w:pStyle w:val="Prrafodelista"/>
              <w:numPr>
                <w:ilvl w:val="0"/>
                <w:numId w:val="1"/>
              </w:numPr>
              <w:shd w:val="clear" w:color="auto" w:fill="FFFFFF" w:themeFill="background1"/>
              <w:jc w:val="both"/>
              <w:rPr>
                <w:rFonts w:ascii="Arial" w:hAnsi="Arial" w:cs="Arial"/>
                <w:bCs/>
                <w:sz w:val="20"/>
                <w:szCs w:val="20"/>
                <w:lang w:val="es-ES"/>
              </w:rPr>
            </w:pPr>
            <w:r w:rsidRPr="00E1149E">
              <w:rPr>
                <w:rFonts w:ascii="Arial" w:hAnsi="Arial" w:cs="Arial"/>
                <w:bCs/>
                <w:sz w:val="20"/>
                <w:szCs w:val="20"/>
                <w:lang w:val="es-ES"/>
              </w:rPr>
              <w:t xml:space="preserve">explotaciones de mayor tamaño, </w:t>
            </w:r>
          </w:p>
          <w:p w:rsidR="00D8222E" w:rsidRPr="00E1149E" w:rsidRDefault="00D8222E" w:rsidP="007F30DB">
            <w:pPr>
              <w:pStyle w:val="Prrafodelista"/>
              <w:numPr>
                <w:ilvl w:val="0"/>
                <w:numId w:val="1"/>
              </w:numPr>
              <w:shd w:val="clear" w:color="auto" w:fill="FFFFFF" w:themeFill="background1"/>
              <w:jc w:val="both"/>
              <w:rPr>
                <w:rFonts w:ascii="Arial" w:hAnsi="Arial" w:cs="Arial"/>
                <w:bCs/>
                <w:sz w:val="20"/>
                <w:szCs w:val="20"/>
                <w:lang w:val="es-ES"/>
              </w:rPr>
            </w:pPr>
            <w:r w:rsidRPr="00E1149E">
              <w:rPr>
                <w:rFonts w:ascii="Arial" w:hAnsi="Arial" w:cs="Arial"/>
                <w:bCs/>
                <w:sz w:val="20"/>
                <w:szCs w:val="20"/>
                <w:lang w:val="es-ES"/>
              </w:rPr>
              <w:t>de manera más intensiva</w:t>
            </w:r>
          </w:p>
          <w:p w:rsidR="00D8222E" w:rsidRPr="00E1149E" w:rsidRDefault="00D8222E" w:rsidP="007F30DB">
            <w:pPr>
              <w:pStyle w:val="Prrafodelista"/>
              <w:numPr>
                <w:ilvl w:val="0"/>
                <w:numId w:val="1"/>
              </w:numPr>
              <w:shd w:val="clear" w:color="auto" w:fill="FFFFFF" w:themeFill="background1"/>
              <w:jc w:val="both"/>
              <w:rPr>
                <w:rFonts w:ascii="Arial" w:hAnsi="Arial" w:cs="Arial"/>
                <w:bCs/>
                <w:sz w:val="20"/>
                <w:szCs w:val="20"/>
                <w:lang w:val="es-ES"/>
              </w:rPr>
            </w:pPr>
            <w:r w:rsidRPr="00E1149E">
              <w:rPr>
                <w:rFonts w:ascii="Arial" w:hAnsi="Arial" w:cs="Arial"/>
                <w:bCs/>
                <w:sz w:val="20"/>
                <w:szCs w:val="20"/>
                <w:lang w:val="es-ES"/>
              </w:rPr>
              <w:t xml:space="preserve">tecnología moderna, </w:t>
            </w:r>
          </w:p>
          <w:p w:rsidR="00D8222E" w:rsidRPr="00E1149E" w:rsidRDefault="00D8222E" w:rsidP="007F30DB">
            <w:pPr>
              <w:pStyle w:val="Prrafodelista"/>
              <w:numPr>
                <w:ilvl w:val="0"/>
                <w:numId w:val="1"/>
              </w:numPr>
              <w:shd w:val="clear" w:color="auto" w:fill="FFFFFF" w:themeFill="background1"/>
              <w:jc w:val="both"/>
              <w:rPr>
                <w:rFonts w:ascii="Arial" w:hAnsi="Arial" w:cs="Arial"/>
                <w:bCs/>
                <w:sz w:val="20"/>
                <w:szCs w:val="20"/>
                <w:lang w:val="es-ES"/>
              </w:rPr>
            </w:pPr>
            <w:r w:rsidRPr="00E1149E">
              <w:rPr>
                <w:rFonts w:ascii="Arial" w:hAnsi="Arial" w:cs="Arial"/>
                <w:bCs/>
                <w:sz w:val="20"/>
                <w:szCs w:val="20"/>
                <w:lang w:val="es-ES"/>
              </w:rPr>
              <w:t xml:space="preserve">rendimientos altos  </w:t>
            </w:r>
          </w:p>
          <w:p w:rsidR="00D8222E" w:rsidRPr="00E1149E" w:rsidRDefault="00D8222E" w:rsidP="007F30DB">
            <w:pPr>
              <w:pStyle w:val="Prrafodelista"/>
              <w:numPr>
                <w:ilvl w:val="0"/>
                <w:numId w:val="1"/>
              </w:numPr>
              <w:shd w:val="clear" w:color="auto" w:fill="FFFFFF" w:themeFill="background1"/>
              <w:jc w:val="both"/>
              <w:rPr>
                <w:rFonts w:ascii="Arial" w:hAnsi="Arial" w:cs="Arial"/>
                <w:bCs/>
                <w:sz w:val="20"/>
                <w:szCs w:val="20"/>
                <w:lang w:val="es-ES"/>
              </w:rPr>
            </w:pPr>
            <w:r w:rsidRPr="00E1149E">
              <w:rPr>
                <w:rFonts w:ascii="Arial" w:hAnsi="Arial" w:cs="Arial"/>
                <w:bCs/>
                <w:sz w:val="20"/>
                <w:szCs w:val="20"/>
                <w:lang w:val="es-ES"/>
              </w:rPr>
              <w:t xml:space="preserve">producción destinada al mercado globalizado </w:t>
            </w:r>
          </w:p>
          <w:p w:rsidR="00D8222E" w:rsidRPr="00E1149E" w:rsidRDefault="00D8222E" w:rsidP="007F30DB">
            <w:pPr>
              <w:jc w:val="both"/>
              <w:rPr>
                <w:rFonts w:ascii="Arial" w:hAnsi="Arial" w:cs="Arial"/>
                <w:bCs/>
                <w:sz w:val="20"/>
                <w:szCs w:val="20"/>
                <w:lang w:val="es-ES"/>
              </w:rPr>
            </w:pPr>
          </w:p>
        </w:tc>
      </w:tr>
    </w:tbl>
    <w:p w:rsidR="00D8222E" w:rsidRPr="00E1149E" w:rsidRDefault="00D8222E" w:rsidP="007F30DB">
      <w:pPr>
        <w:shd w:val="clear" w:color="auto" w:fill="FFFFFF" w:themeFill="background1"/>
        <w:spacing w:after="0" w:line="240" w:lineRule="auto"/>
        <w:jc w:val="both"/>
        <w:rPr>
          <w:rFonts w:ascii="Arial" w:hAnsi="Arial" w:cs="Arial"/>
          <w:bCs/>
          <w:sz w:val="20"/>
          <w:szCs w:val="20"/>
          <w:lang w:val="es-ES"/>
        </w:rPr>
      </w:pPr>
    </w:p>
    <w:p w:rsidR="00B81E25" w:rsidRPr="00E1149E" w:rsidRDefault="00B81E25" w:rsidP="007F30DB">
      <w:pPr>
        <w:jc w:val="both"/>
        <w:rPr>
          <w:rFonts w:ascii="Arial" w:hAnsi="Arial" w:cs="Arial"/>
          <w:bCs/>
          <w:sz w:val="20"/>
          <w:szCs w:val="20"/>
          <w:lang w:val="es-ES"/>
        </w:rPr>
      </w:pPr>
      <w:r w:rsidRPr="00E1149E">
        <w:rPr>
          <w:rFonts w:ascii="Arial" w:hAnsi="Arial" w:cs="Arial"/>
          <w:b/>
          <w:bCs/>
          <w:sz w:val="20"/>
          <w:szCs w:val="20"/>
          <w:lang w:val="es-ES"/>
        </w:rPr>
        <w:t xml:space="preserve">La población activa agraria: </w:t>
      </w:r>
      <w:r w:rsidRPr="00E1149E">
        <w:rPr>
          <w:rFonts w:ascii="Arial" w:hAnsi="Arial" w:cs="Arial"/>
          <w:bCs/>
          <w:sz w:val="20"/>
          <w:szCs w:val="20"/>
          <w:lang w:val="es-ES"/>
        </w:rPr>
        <w:t xml:space="preserve">Ha disminuido notablemente sus efectivos (4% de la población activa). Además presenta problemas de envejecimiento, escasa cualificación e incorporación de emigrantes que realizan trabajos agrícolas rechazados por los españoles. </w:t>
      </w:r>
    </w:p>
    <w:p w:rsidR="004E04AB" w:rsidRPr="00E1149E" w:rsidRDefault="004E04AB" w:rsidP="007F30DB">
      <w:pPr>
        <w:jc w:val="both"/>
        <w:rPr>
          <w:rFonts w:ascii="Arial" w:hAnsi="Arial" w:cs="Arial"/>
          <w:bCs/>
          <w:sz w:val="20"/>
          <w:szCs w:val="20"/>
          <w:lang w:val="es-ES"/>
        </w:rPr>
      </w:pPr>
    </w:p>
    <w:p w:rsidR="00B81E25" w:rsidRPr="00E1149E" w:rsidRDefault="00B81E25" w:rsidP="007F30DB">
      <w:pPr>
        <w:jc w:val="both"/>
        <w:rPr>
          <w:rFonts w:ascii="Arial" w:hAnsi="Arial" w:cs="Arial"/>
          <w:bCs/>
          <w:sz w:val="20"/>
          <w:szCs w:val="20"/>
          <w:lang w:val="es-ES"/>
        </w:rPr>
      </w:pPr>
      <w:r w:rsidRPr="00E1149E">
        <w:rPr>
          <w:rFonts w:ascii="Arial" w:hAnsi="Arial" w:cs="Arial"/>
          <w:b/>
          <w:bCs/>
          <w:sz w:val="20"/>
          <w:szCs w:val="20"/>
          <w:lang w:val="es-ES"/>
        </w:rPr>
        <w:lastRenderedPageBreak/>
        <w:t>Propiedad de la tierra:</w:t>
      </w:r>
      <w:r w:rsidRPr="00E1149E">
        <w:rPr>
          <w:rFonts w:ascii="Arial" w:hAnsi="Arial" w:cs="Arial"/>
          <w:bCs/>
          <w:sz w:val="20"/>
          <w:szCs w:val="20"/>
          <w:lang w:val="es-ES"/>
        </w:rPr>
        <w:t xml:space="preserve"> Está marcada por circunstancias históricas que van desde la repoblación medieval, la desamortización del siglo XIX</w:t>
      </w:r>
      <w:r w:rsidR="001A77E1" w:rsidRPr="00E1149E">
        <w:rPr>
          <w:rFonts w:ascii="Arial" w:hAnsi="Arial" w:cs="Arial"/>
          <w:bCs/>
          <w:sz w:val="20"/>
          <w:szCs w:val="20"/>
          <w:lang w:val="es-ES"/>
        </w:rPr>
        <w:t xml:space="preserve"> hasta las reformas agrarias de la Segunda República. En España predominan los valores extremos, abundan los latifundios y minifundios y hay poca propiedad de tamaño medio.</w:t>
      </w:r>
      <w:r w:rsidR="004E04AB" w:rsidRPr="00E1149E">
        <w:rPr>
          <w:rFonts w:ascii="Arial" w:hAnsi="Arial" w:cs="Arial"/>
          <w:bCs/>
          <w:sz w:val="20"/>
          <w:szCs w:val="20"/>
          <w:lang w:val="es-ES"/>
        </w:rPr>
        <w:t xml:space="preserve"> </w:t>
      </w:r>
    </w:p>
    <w:tbl>
      <w:tblPr>
        <w:tblStyle w:val="Tablaconcuadrcula"/>
        <w:tblW w:w="0" w:type="auto"/>
        <w:tblLayout w:type="fixed"/>
        <w:tblLook w:val="04A0"/>
      </w:tblPr>
      <w:tblGrid>
        <w:gridCol w:w="3085"/>
        <w:gridCol w:w="1985"/>
        <w:gridCol w:w="1417"/>
        <w:gridCol w:w="3399"/>
      </w:tblGrid>
      <w:tr w:rsidR="001A77E1" w:rsidRPr="00E1149E" w:rsidTr="00C928E2">
        <w:tc>
          <w:tcPr>
            <w:tcW w:w="3085" w:type="dxa"/>
          </w:tcPr>
          <w:p w:rsidR="001A77E1" w:rsidRPr="00E1149E" w:rsidRDefault="001A77E1" w:rsidP="007F30DB">
            <w:pPr>
              <w:jc w:val="both"/>
              <w:rPr>
                <w:rFonts w:ascii="Arial" w:hAnsi="Arial" w:cs="Arial"/>
                <w:b/>
                <w:bCs/>
                <w:sz w:val="20"/>
                <w:szCs w:val="20"/>
                <w:lang w:val="es-ES"/>
              </w:rPr>
            </w:pPr>
          </w:p>
        </w:tc>
        <w:tc>
          <w:tcPr>
            <w:tcW w:w="1985" w:type="dxa"/>
          </w:tcPr>
          <w:p w:rsidR="001A77E1" w:rsidRPr="00E1149E" w:rsidRDefault="001A77E1" w:rsidP="007F30DB">
            <w:pPr>
              <w:jc w:val="both"/>
              <w:rPr>
                <w:rFonts w:ascii="Arial" w:hAnsi="Arial" w:cs="Arial"/>
                <w:b/>
                <w:bCs/>
                <w:sz w:val="20"/>
                <w:szCs w:val="20"/>
                <w:lang w:val="es-ES"/>
              </w:rPr>
            </w:pPr>
            <w:r w:rsidRPr="00E1149E">
              <w:rPr>
                <w:rFonts w:ascii="Arial" w:hAnsi="Arial" w:cs="Arial"/>
                <w:b/>
                <w:bCs/>
                <w:sz w:val="20"/>
                <w:szCs w:val="20"/>
                <w:lang w:val="es-ES"/>
              </w:rPr>
              <w:t>Superficie agraria</w:t>
            </w:r>
          </w:p>
        </w:tc>
        <w:tc>
          <w:tcPr>
            <w:tcW w:w="1417" w:type="dxa"/>
          </w:tcPr>
          <w:p w:rsidR="001A77E1" w:rsidRPr="00E1149E" w:rsidRDefault="001A77E1" w:rsidP="007F30DB">
            <w:pPr>
              <w:jc w:val="both"/>
              <w:rPr>
                <w:rFonts w:ascii="Arial" w:hAnsi="Arial" w:cs="Arial"/>
                <w:b/>
                <w:bCs/>
                <w:sz w:val="20"/>
                <w:szCs w:val="20"/>
                <w:lang w:val="es-ES"/>
              </w:rPr>
            </w:pPr>
            <w:r w:rsidRPr="00E1149E">
              <w:rPr>
                <w:rFonts w:ascii="Arial" w:hAnsi="Arial" w:cs="Arial"/>
                <w:b/>
                <w:bCs/>
                <w:sz w:val="20"/>
                <w:szCs w:val="20"/>
                <w:lang w:val="es-ES"/>
              </w:rPr>
              <w:t>Propietarios</w:t>
            </w:r>
          </w:p>
        </w:tc>
        <w:tc>
          <w:tcPr>
            <w:tcW w:w="3399" w:type="dxa"/>
          </w:tcPr>
          <w:p w:rsidR="001A77E1" w:rsidRPr="00E1149E" w:rsidRDefault="00C928E2" w:rsidP="007F30DB">
            <w:pPr>
              <w:jc w:val="both"/>
              <w:rPr>
                <w:rFonts w:ascii="Arial" w:hAnsi="Arial" w:cs="Arial"/>
                <w:b/>
                <w:bCs/>
                <w:sz w:val="20"/>
                <w:szCs w:val="20"/>
                <w:lang w:val="es-ES"/>
              </w:rPr>
            </w:pPr>
            <w:r w:rsidRPr="00E1149E">
              <w:rPr>
                <w:rFonts w:ascii="Arial" w:hAnsi="Arial" w:cs="Arial"/>
                <w:b/>
                <w:bCs/>
                <w:sz w:val="20"/>
                <w:szCs w:val="20"/>
                <w:lang w:val="es-ES"/>
              </w:rPr>
              <w:t>Localización</w:t>
            </w:r>
          </w:p>
        </w:tc>
      </w:tr>
      <w:tr w:rsidR="001A77E1" w:rsidRPr="00E1149E" w:rsidTr="00C928E2">
        <w:tc>
          <w:tcPr>
            <w:tcW w:w="3085" w:type="dxa"/>
          </w:tcPr>
          <w:p w:rsidR="001A77E1" w:rsidRPr="00E1149E" w:rsidRDefault="001A77E1" w:rsidP="007F30DB">
            <w:pPr>
              <w:jc w:val="both"/>
              <w:rPr>
                <w:rFonts w:ascii="Arial" w:hAnsi="Arial" w:cs="Arial"/>
                <w:bCs/>
                <w:sz w:val="20"/>
                <w:szCs w:val="20"/>
                <w:lang w:val="es-ES"/>
              </w:rPr>
            </w:pPr>
            <w:r w:rsidRPr="00E1149E">
              <w:rPr>
                <w:rFonts w:ascii="Arial" w:hAnsi="Arial" w:cs="Arial"/>
                <w:b/>
                <w:bCs/>
                <w:sz w:val="20"/>
                <w:szCs w:val="20"/>
                <w:lang w:val="es-ES"/>
              </w:rPr>
              <w:t>Latifundios</w:t>
            </w:r>
            <w:r w:rsidRPr="00E1149E">
              <w:rPr>
                <w:rFonts w:ascii="Arial" w:hAnsi="Arial" w:cs="Arial"/>
                <w:bCs/>
                <w:sz w:val="20"/>
                <w:szCs w:val="20"/>
                <w:lang w:val="es-ES"/>
              </w:rPr>
              <w:t xml:space="preserve"> (más de 100 ha)</w:t>
            </w:r>
          </w:p>
        </w:tc>
        <w:tc>
          <w:tcPr>
            <w:tcW w:w="1985" w:type="dxa"/>
          </w:tcPr>
          <w:p w:rsidR="001A77E1" w:rsidRPr="00E1149E" w:rsidRDefault="001A77E1" w:rsidP="007F30DB">
            <w:pPr>
              <w:jc w:val="both"/>
              <w:rPr>
                <w:rFonts w:ascii="Arial" w:hAnsi="Arial" w:cs="Arial"/>
                <w:bCs/>
                <w:sz w:val="20"/>
                <w:szCs w:val="20"/>
                <w:lang w:val="es-ES"/>
              </w:rPr>
            </w:pPr>
            <w:r w:rsidRPr="00E1149E">
              <w:rPr>
                <w:rFonts w:ascii="Arial" w:hAnsi="Arial" w:cs="Arial"/>
                <w:bCs/>
                <w:sz w:val="20"/>
                <w:szCs w:val="20"/>
                <w:lang w:val="es-ES"/>
              </w:rPr>
              <w:t>56%</w:t>
            </w:r>
          </w:p>
        </w:tc>
        <w:tc>
          <w:tcPr>
            <w:tcW w:w="1417" w:type="dxa"/>
          </w:tcPr>
          <w:p w:rsidR="001A77E1" w:rsidRPr="00E1149E" w:rsidRDefault="001A77E1" w:rsidP="007F30DB">
            <w:pPr>
              <w:jc w:val="both"/>
              <w:rPr>
                <w:rFonts w:ascii="Arial" w:hAnsi="Arial" w:cs="Arial"/>
                <w:bCs/>
                <w:sz w:val="20"/>
                <w:szCs w:val="20"/>
                <w:lang w:val="es-ES"/>
              </w:rPr>
            </w:pPr>
            <w:r w:rsidRPr="00E1149E">
              <w:rPr>
                <w:rFonts w:ascii="Arial" w:hAnsi="Arial" w:cs="Arial"/>
                <w:bCs/>
                <w:sz w:val="20"/>
                <w:szCs w:val="20"/>
                <w:lang w:val="es-ES"/>
              </w:rPr>
              <w:t>2%</w:t>
            </w:r>
          </w:p>
        </w:tc>
        <w:tc>
          <w:tcPr>
            <w:tcW w:w="3399" w:type="dxa"/>
          </w:tcPr>
          <w:p w:rsidR="001A77E1" w:rsidRPr="00E1149E" w:rsidRDefault="00C928E2" w:rsidP="007F30DB">
            <w:pPr>
              <w:jc w:val="both"/>
              <w:rPr>
                <w:rFonts w:ascii="Arial" w:hAnsi="Arial" w:cs="Arial"/>
                <w:bCs/>
                <w:sz w:val="20"/>
                <w:szCs w:val="20"/>
                <w:lang w:val="es-ES"/>
              </w:rPr>
            </w:pPr>
            <w:r w:rsidRPr="00E1149E">
              <w:rPr>
                <w:rFonts w:ascii="Arial" w:hAnsi="Arial" w:cs="Arial"/>
                <w:bCs/>
                <w:sz w:val="20"/>
                <w:szCs w:val="20"/>
                <w:lang w:val="es-ES"/>
              </w:rPr>
              <w:t>Andalucía Extremadura, Castilla La Mancha y Aragón</w:t>
            </w:r>
          </w:p>
        </w:tc>
      </w:tr>
      <w:tr w:rsidR="001A77E1" w:rsidRPr="00E1149E" w:rsidTr="00C928E2">
        <w:tc>
          <w:tcPr>
            <w:tcW w:w="3085" w:type="dxa"/>
          </w:tcPr>
          <w:p w:rsidR="001A77E1" w:rsidRPr="00E1149E" w:rsidRDefault="001A77E1" w:rsidP="007F30DB">
            <w:pPr>
              <w:jc w:val="both"/>
              <w:rPr>
                <w:rFonts w:ascii="Arial" w:hAnsi="Arial" w:cs="Arial"/>
                <w:bCs/>
                <w:sz w:val="20"/>
                <w:szCs w:val="20"/>
                <w:lang w:val="es-ES"/>
              </w:rPr>
            </w:pPr>
            <w:r w:rsidRPr="00E1149E">
              <w:rPr>
                <w:rFonts w:ascii="Arial" w:hAnsi="Arial" w:cs="Arial"/>
                <w:b/>
                <w:bCs/>
                <w:sz w:val="20"/>
                <w:szCs w:val="20"/>
                <w:lang w:val="es-ES"/>
              </w:rPr>
              <w:t>Minifundios</w:t>
            </w:r>
            <w:r w:rsidRPr="00E1149E">
              <w:rPr>
                <w:rFonts w:ascii="Arial" w:hAnsi="Arial" w:cs="Arial"/>
                <w:bCs/>
                <w:sz w:val="20"/>
                <w:szCs w:val="20"/>
                <w:lang w:val="es-ES"/>
              </w:rPr>
              <w:t xml:space="preserve"> (menos de 10 ha)</w:t>
            </w:r>
          </w:p>
        </w:tc>
        <w:tc>
          <w:tcPr>
            <w:tcW w:w="1985" w:type="dxa"/>
          </w:tcPr>
          <w:p w:rsidR="001A77E1" w:rsidRPr="00E1149E" w:rsidRDefault="00C928E2" w:rsidP="007F30DB">
            <w:pPr>
              <w:jc w:val="both"/>
              <w:rPr>
                <w:rFonts w:ascii="Arial" w:hAnsi="Arial" w:cs="Arial"/>
                <w:bCs/>
                <w:sz w:val="20"/>
                <w:szCs w:val="20"/>
                <w:lang w:val="es-ES"/>
              </w:rPr>
            </w:pPr>
            <w:r w:rsidRPr="00E1149E">
              <w:rPr>
                <w:rFonts w:ascii="Arial" w:hAnsi="Arial" w:cs="Arial"/>
                <w:bCs/>
                <w:sz w:val="20"/>
                <w:szCs w:val="20"/>
                <w:lang w:val="es-ES"/>
              </w:rPr>
              <w:t>11%</w:t>
            </w:r>
          </w:p>
        </w:tc>
        <w:tc>
          <w:tcPr>
            <w:tcW w:w="1417" w:type="dxa"/>
          </w:tcPr>
          <w:p w:rsidR="001A77E1" w:rsidRPr="00E1149E" w:rsidRDefault="00C928E2" w:rsidP="007F30DB">
            <w:pPr>
              <w:jc w:val="both"/>
              <w:rPr>
                <w:rFonts w:ascii="Arial" w:hAnsi="Arial" w:cs="Arial"/>
                <w:bCs/>
                <w:sz w:val="20"/>
                <w:szCs w:val="20"/>
                <w:lang w:val="es-ES"/>
              </w:rPr>
            </w:pPr>
            <w:r w:rsidRPr="00E1149E">
              <w:rPr>
                <w:rFonts w:ascii="Arial" w:hAnsi="Arial" w:cs="Arial"/>
                <w:bCs/>
                <w:sz w:val="20"/>
                <w:szCs w:val="20"/>
                <w:lang w:val="es-ES"/>
              </w:rPr>
              <w:t>77%</w:t>
            </w:r>
          </w:p>
        </w:tc>
        <w:tc>
          <w:tcPr>
            <w:tcW w:w="3399" w:type="dxa"/>
          </w:tcPr>
          <w:p w:rsidR="001A77E1" w:rsidRPr="00E1149E" w:rsidRDefault="00C928E2" w:rsidP="007F30DB">
            <w:pPr>
              <w:jc w:val="both"/>
              <w:rPr>
                <w:rFonts w:ascii="Arial" w:hAnsi="Arial" w:cs="Arial"/>
                <w:bCs/>
                <w:sz w:val="20"/>
                <w:szCs w:val="20"/>
                <w:lang w:val="es-ES"/>
              </w:rPr>
            </w:pPr>
            <w:r w:rsidRPr="00E1149E">
              <w:rPr>
                <w:rFonts w:ascii="Arial" w:hAnsi="Arial" w:cs="Arial"/>
                <w:bCs/>
                <w:sz w:val="20"/>
                <w:szCs w:val="20"/>
                <w:lang w:val="es-ES"/>
              </w:rPr>
              <w:t>NO peninsular, C. Valenciana, Murcia y Canarias</w:t>
            </w:r>
          </w:p>
        </w:tc>
      </w:tr>
    </w:tbl>
    <w:p w:rsidR="00B81E25" w:rsidRPr="00E1149E" w:rsidRDefault="00B81E25" w:rsidP="007F30DB">
      <w:pPr>
        <w:jc w:val="both"/>
        <w:rPr>
          <w:rFonts w:ascii="Arial" w:hAnsi="Arial" w:cs="Arial"/>
          <w:bCs/>
          <w:sz w:val="20"/>
          <w:szCs w:val="20"/>
          <w:lang w:val="es-ES"/>
        </w:rPr>
      </w:pPr>
    </w:p>
    <w:p w:rsidR="00C928E2" w:rsidRPr="00E1149E" w:rsidRDefault="00C928E2" w:rsidP="007F30DB">
      <w:pPr>
        <w:jc w:val="both"/>
        <w:rPr>
          <w:rFonts w:ascii="Arial" w:hAnsi="Arial" w:cs="Arial"/>
          <w:sz w:val="20"/>
          <w:szCs w:val="20"/>
          <w:lang w:val="es-ES"/>
        </w:rPr>
      </w:pPr>
      <w:r w:rsidRPr="00E1149E">
        <w:rPr>
          <w:rFonts w:ascii="Arial" w:hAnsi="Arial" w:cs="Arial"/>
          <w:bCs/>
          <w:sz w:val="20"/>
          <w:szCs w:val="20"/>
          <w:lang w:val="es-ES"/>
        </w:rPr>
        <w:t>El espacio agrario se organiza en</w:t>
      </w:r>
      <w:r w:rsidRPr="00E1149E">
        <w:rPr>
          <w:rFonts w:ascii="Arial" w:hAnsi="Arial" w:cs="Arial"/>
          <w:b/>
          <w:bCs/>
          <w:sz w:val="20"/>
          <w:szCs w:val="20"/>
          <w:lang w:val="es-ES"/>
        </w:rPr>
        <w:t xml:space="preserve"> parcelas y explotaciones </w:t>
      </w:r>
      <w:r w:rsidRPr="00E1149E">
        <w:rPr>
          <w:rFonts w:ascii="Arial" w:hAnsi="Arial" w:cs="Arial"/>
          <w:bCs/>
          <w:sz w:val="20"/>
          <w:szCs w:val="20"/>
          <w:lang w:val="es-ES"/>
        </w:rPr>
        <w:t>agrarias</w:t>
      </w:r>
      <w:r w:rsidRPr="00E1149E">
        <w:rPr>
          <w:rFonts w:ascii="Arial" w:hAnsi="Arial" w:cs="Arial"/>
          <w:sz w:val="20"/>
          <w:szCs w:val="20"/>
          <w:lang w:val="es-ES"/>
        </w:rPr>
        <w:t xml:space="preserve">. </w:t>
      </w:r>
      <w:r w:rsidRPr="00E1149E">
        <w:rPr>
          <w:rFonts w:ascii="Arial" w:hAnsi="Arial" w:cs="Arial"/>
          <w:b/>
          <w:sz w:val="20"/>
          <w:szCs w:val="20"/>
          <w:lang w:val="es-ES"/>
        </w:rPr>
        <w:t>Las parcelas</w:t>
      </w:r>
      <w:r w:rsidRPr="00E1149E">
        <w:rPr>
          <w:rFonts w:ascii="Arial" w:hAnsi="Arial" w:cs="Arial"/>
          <w:sz w:val="20"/>
          <w:szCs w:val="20"/>
          <w:lang w:val="es-ES"/>
        </w:rPr>
        <w:t xml:space="preserve"> son extensiones de tierra con unos límites precisos pertenecientes a un propietario. Las</w:t>
      </w:r>
      <w:r w:rsidRPr="00E1149E">
        <w:rPr>
          <w:rFonts w:ascii="Arial" w:hAnsi="Arial" w:cs="Arial"/>
          <w:b/>
          <w:sz w:val="20"/>
          <w:szCs w:val="20"/>
          <w:lang w:val="es-ES"/>
        </w:rPr>
        <w:t xml:space="preserve"> explotaciones </w:t>
      </w:r>
      <w:r w:rsidRPr="00E1149E">
        <w:rPr>
          <w:rFonts w:ascii="Arial" w:hAnsi="Arial" w:cs="Arial"/>
          <w:sz w:val="20"/>
          <w:szCs w:val="20"/>
          <w:lang w:val="es-ES"/>
        </w:rPr>
        <w:t>son el conjunto de parcelas trabajadas por un mismo productor agrario, independientemente de si están separadas entre sí o no y de si son de su propiedad o no.</w:t>
      </w:r>
    </w:p>
    <w:p w:rsidR="00C928E2" w:rsidRPr="00E1149E" w:rsidRDefault="00C928E2" w:rsidP="007F30DB">
      <w:pPr>
        <w:jc w:val="both"/>
        <w:rPr>
          <w:rFonts w:ascii="Arial" w:hAnsi="Arial" w:cs="Arial"/>
          <w:bCs/>
          <w:sz w:val="20"/>
          <w:szCs w:val="20"/>
          <w:lang w:val="es-ES"/>
        </w:rPr>
      </w:pPr>
      <w:r w:rsidRPr="00E1149E">
        <w:rPr>
          <w:rFonts w:ascii="Arial" w:hAnsi="Arial" w:cs="Arial"/>
          <w:b/>
          <w:bCs/>
          <w:sz w:val="20"/>
          <w:szCs w:val="20"/>
          <w:lang w:val="es-ES"/>
        </w:rPr>
        <w:t>Régimen de tenencia:</w:t>
      </w:r>
      <w:r w:rsidR="00932E5F" w:rsidRPr="00E1149E">
        <w:rPr>
          <w:rFonts w:ascii="Arial" w:hAnsi="Arial" w:cs="Arial"/>
          <w:b/>
          <w:bCs/>
          <w:sz w:val="20"/>
          <w:szCs w:val="20"/>
          <w:lang w:val="es-ES"/>
        </w:rPr>
        <w:t xml:space="preserve"> </w:t>
      </w:r>
      <w:r w:rsidR="00932E5F" w:rsidRPr="00E1149E">
        <w:rPr>
          <w:rFonts w:ascii="Arial" w:hAnsi="Arial" w:cs="Arial"/>
          <w:bCs/>
          <w:sz w:val="20"/>
          <w:szCs w:val="20"/>
          <w:lang w:val="es-ES"/>
        </w:rPr>
        <w:t>Relación entre el explotador de la tierra y el propietario. Se distingue tenencia directa o absoluta, (propietario y trabajador son la misma persona)</w:t>
      </w:r>
    </w:p>
    <w:p w:rsidR="00932E5F" w:rsidRPr="00E1149E" w:rsidRDefault="00932E5F" w:rsidP="007F30DB">
      <w:pPr>
        <w:pStyle w:val="Prrafodelista"/>
        <w:numPr>
          <w:ilvl w:val="0"/>
          <w:numId w:val="2"/>
        </w:numPr>
        <w:jc w:val="both"/>
        <w:rPr>
          <w:rFonts w:ascii="Arial" w:hAnsi="Arial" w:cs="Arial"/>
          <w:sz w:val="20"/>
          <w:szCs w:val="20"/>
          <w:lang w:val="es-ES"/>
        </w:rPr>
      </w:pPr>
      <w:r w:rsidRPr="00E1149E">
        <w:rPr>
          <w:rFonts w:ascii="Arial" w:hAnsi="Arial" w:cs="Arial"/>
          <w:sz w:val="20"/>
          <w:szCs w:val="20"/>
          <w:lang w:val="es-ES"/>
        </w:rPr>
        <w:t xml:space="preserve">En la tenencia </w:t>
      </w:r>
      <w:r w:rsidRPr="00E1149E">
        <w:rPr>
          <w:rFonts w:ascii="Arial" w:hAnsi="Arial" w:cs="Arial"/>
          <w:b/>
          <w:bCs/>
          <w:sz w:val="20"/>
          <w:szCs w:val="20"/>
          <w:lang w:val="es-ES"/>
        </w:rPr>
        <w:t>directa</w:t>
      </w:r>
      <w:r w:rsidRPr="00E1149E">
        <w:rPr>
          <w:rFonts w:ascii="Arial" w:hAnsi="Arial" w:cs="Arial"/>
          <w:sz w:val="20"/>
          <w:szCs w:val="20"/>
          <w:lang w:val="es-ES"/>
        </w:rPr>
        <w:t xml:space="preserve"> el propietario y el explotador agrario son la misma persona. En España es el régimen predominante.</w:t>
      </w:r>
    </w:p>
    <w:p w:rsidR="00932E5F" w:rsidRPr="00E1149E" w:rsidRDefault="00932E5F" w:rsidP="007F30DB">
      <w:pPr>
        <w:pStyle w:val="Prrafodelista"/>
        <w:numPr>
          <w:ilvl w:val="0"/>
          <w:numId w:val="2"/>
        </w:numPr>
        <w:jc w:val="both"/>
        <w:rPr>
          <w:rFonts w:ascii="Arial" w:hAnsi="Arial" w:cs="Arial"/>
          <w:sz w:val="20"/>
          <w:szCs w:val="20"/>
          <w:lang w:val="es-ES"/>
        </w:rPr>
      </w:pPr>
      <w:r w:rsidRPr="00E1149E">
        <w:rPr>
          <w:rFonts w:ascii="Arial" w:hAnsi="Arial" w:cs="Arial"/>
          <w:sz w:val="20"/>
          <w:szCs w:val="20"/>
          <w:lang w:val="es-ES"/>
        </w:rPr>
        <w:t xml:space="preserve">En la tenencia </w:t>
      </w:r>
      <w:r w:rsidRPr="00E1149E">
        <w:rPr>
          <w:rFonts w:ascii="Arial" w:hAnsi="Arial" w:cs="Arial"/>
          <w:b/>
          <w:bCs/>
          <w:sz w:val="20"/>
          <w:szCs w:val="20"/>
          <w:lang w:val="es-ES"/>
        </w:rPr>
        <w:t>indirecta,</w:t>
      </w:r>
      <w:r w:rsidRPr="00E1149E">
        <w:rPr>
          <w:rFonts w:ascii="Arial" w:hAnsi="Arial" w:cs="Arial"/>
          <w:sz w:val="20"/>
          <w:szCs w:val="20"/>
          <w:lang w:val="es-ES"/>
        </w:rPr>
        <w:t xml:space="preserve"> el propietario cede </w:t>
      </w:r>
      <w:r w:rsidRPr="00E1149E">
        <w:rPr>
          <w:rFonts w:ascii="Arial" w:hAnsi="Arial" w:cs="Arial"/>
          <w:b/>
          <w:sz w:val="20"/>
          <w:szCs w:val="20"/>
          <w:lang w:val="es-ES"/>
        </w:rPr>
        <w:t>la explotación de la tierra a otra persona</w:t>
      </w:r>
      <w:r w:rsidRPr="00E1149E">
        <w:rPr>
          <w:rFonts w:ascii="Arial" w:hAnsi="Arial" w:cs="Arial"/>
          <w:sz w:val="20"/>
          <w:szCs w:val="20"/>
          <w:lang w:val="es-ES"/>
        </w:rPr>
        <w:t xml:space="preserve"> a cambio </w:t>
      </w:r>
      <w:r w:rsidRPr="00E1149E">
        <w:rPr>
          <w:rFonts w:ascii="Arial" w:hAnsi="Arial" w:cs="Arial"/>
          <w:sz w:val="20"/>
          <w:szCs w:val="20"/>
          <w:lang w:val="es-ES"/>
        </w:rPr>
        <w:tab/>
      </w:r>
      <w:r w:rsidRPr="00E1149E">
        <w:rPr>
          <w:rFonts w:ascii="Arial" w:hAnsi="Arial" w:cs="Arial"/>
          <w:sz w:val="20"/>
          <w:szCs w:val="20"/>
          <w:lang w:val="es-ES"/>
        </w:rPr>
        <w:tab/>
        <w:t xml:space="preserve"> </w:t>
      </w:r>
    </w:p>
    <w:p w:rsidR="00932E5F" w:rsidRPr="00E1149E" w:rsidRDefault="00932E5F" w:rsidP="007F30DB">
      <w:pPr>
        <w:pStyle w:val="Prrafodelista"/>
        <w:numPr>
          <w:ilvl w:val="4"/>
          <w:numId w:val="2"/>
        </w:numPr>
        <w:tabs>
          <w:tab w:val="left" w:pos="1701"/>
        </w:tabs>
        <w:ind w:left="2127"/>
        <w:jc w:val="both"/>
        <w:rPr>
          <w:rFonts w:ascii="Arial" w:hAnsi="Arial" w:cs="Arial"/>
          <w:sz w:val="20"/>
          <w:szCs w:val="20"/>
          <w:lang w:val="es-ES"/>
        </w:rPr>
      </w:pPr>
      <w:r w:rsidRPr="00E1149E">
        <w:rPr>
          <w:rFonts w:ascii="Arial" w:hAnsi="Arial" w:cs="Arial"/>
          <w:sz w:val="20"/>
          <w:szCs w:val="20"/>
          <w:lang w:val="es-ES"/>
        </w:rPr>
        <w:t xml:space="preserve">del pago de un porcentaje de la cosecha - </w:t>
      </w:r>
      <w:r w:rsidRPr="00E1149E">
        <w:rPr>
          <w:rFonts w:ascii="Arial" w:hAnsi="Arial" w:cs="Arial"/>
          <w:b/>
          <w:sz w:val="20"/>
          <w:szCs w:val="20"/>
          <w:lang w:val="es-ES"/>
        </w:rPr>
        <w:t>aparcería</w:t>
      </w:r>
      <w:r w:rsidRPr="00E1149E">
        <w:rPr>
          <w:rFonts w:ascii="Arial" w:hAnsi="Arial" w:cs="Arial"/>
          <w:sz w:val="20"/>
          <w:szCs w:val="20"/>
        </w:rPr>
        <w:t></w:t>
      </w:r>
      <w:r w:rsidRPr="00E1149E">
        <w:rPr>
          <w:rFonts w:ascii="Arial" w:hAnsi="Arial" w:cs="Arial"/>
          <w:sz w:val="20"/>
          <w:szCs w:val="20"/>
          <w:lang w:val="es-ES"/>
        </w:rPr>
        <w:t xml:space="preserve"> </w:t>
      </w:r>
    </w:p>
    <w:p w:rsidR="00932E5F" w:rsidRPr="00E1149E" w:rsidRDefault="00932E5F" w:rsidP="007F30DB">
      <w:pPr>
        <w:pStyle w:val="Prrafodelista"/>
        <w:numPr>
          <w:ilvl w:val="4"/>
          <w:numId w:val="2"/>
        </w:numPr>
        <w:tabs>
          <w:tab w:val="left" w:pos="1701"/>
        </w:tabs>
        <w:ind w:left="2127"/>
        <w:jc w:val="both"/>
        <w:rPr>
          <w:rFonts w:ascii="Arial" w:hAnsi="Arial" w:cs="Arial"/>
          <w:sz w:val="20"/>
          <w:szCs w:val="20"/>
          <w:lang w:val="es-ES"/>
        </w:rPr>
      </w:pPr>
      <w:r w:rsidRPr="00E1149E">
        <w:rPr>
          <w:rFonts w:ascii="Arial" w:hAnsi="Arial" w:cs="Arial"/>
          <w:sz w:val="20"/>
          <w:szCs w:val="20"/>
          <w:lang w:val="es-ES"/>
        </w:rPr>
        <w:t>del pago de una renta –</w:t>
      </w:r>
      <w:r w:rsidRPr="00E1149E">
        <w:rPr>
          <w:rFonts w:ascii="Arial" w:hAnsi="Arial" w:cs="Arial"/>
          <w:b/>
          <w:sz w:val="20"/>
          <w:szCs w:val="20"/>
          <w:lang w:val="es-ES"/>
        </w:rPr>
        <w:t>arrendamiento</w:t>
      </w:r>
      <w:r w:rsidRPr="00E1149E">
        <w:rPr>
          <w:rFonts w:ascii="Arial" w:hAnsi="Arial" w:cs="Arial"/>
          <w:sz w:val="20"/>
          <w:szCs w:val="20"/>
        </w:rPr>
        <w:t></w:t>
      </w:r>
      <w:r w:rsidRPr="00E1149E">
        <w:rPr>
          <w:rFonts w:ascii="Arial" w:hAnsi="Arial" w:cs="Arial"/>
          <w:sz w:val="20"/>
          <w:szCs w:val="20"/>
          <w:lang w:val="es-ES"/>
        </w:rPr>
        <w:t>.</w:t>
      </w:r>
    </w:p>
    <w:p w:rsidR="00932E5F" w:rsidRPr="00E1149E" w:rsidRDefault="00932E5F" w:rsidP="007F30DB">
      <w:pPr>
        <w:jc w:val="both"/>
        <w:rPr>
          <w:rFonts w:ascii="Arial" w:hAnsi="Arial" w:cs="Arial"/>
          <w:bCs/>
          <w:sz w:val="20"/>
          <w:szCs w:val="20"/>
          <w:lang w:val="es-ES"/>
        </w:rPr>
      </w:pPr>
      <w:r w:rsidRPr="00E1149E">
        <w:rPr>
          <w:rFonts w:ascii="Arial" w:hAnsi="Arial" w:cs="Arial"/>
          <w:bCs/>
          <w:sz w:val="20"/>
          <w:szCs w:val="20"/>
          <w:lang w:val="es-ES"/>
        </w:rPr>
        <w:t>También va siendo frecuente la</w:t>
      </w:r>
      <w:r w:rsidRPr="00E1149E">
        <w:rPr>
          <w:rFonts w:ascii="Arial" w:hAnsi="Arial" w:cs="Arial"/>
          <w:b/>
          <w:bCs/>
          <w:sz w:val="20"/>
          <w:szCs w:val="20"/>
          <w:lang w:val="es-ES"/>
        </w:rPr>
        <w:t xml:space="preserve"> agricultura a tiempo parcial, </w:t>
      </w:r>
      <w:r w:rsidRPr="00E1149E">
        <w:rPr>
          <w:rFonts w:ascii="Arial" w:hAnsi="Arial" w:cs="Arial"/>
          <w:bCs/>
          <w:sz w:val="20"/>
          <w:szCs w:val="20"/>
          <w:lang w:val="es-ES"/>
        </w:rPr>
        <w:t>personas que combinan el trabajo en sectores secundario o terciario con tareas agrícolas en su tiempo libre.</w:t>
      </w:r>
    </w:p>
    <w:p w:rsidR="00932E5F" w:rsidRPr="00E1149E" w:rsidRDefault="00932E5F" w:rsidP="007F30DB">
      <w:pPr>
        <w:jc w:val="both"/>
        <w:rPr>
          <w:rFonts w:ascii="Arial" w:hAnsi="Arial" w:cs="Arial"/>
          <w:bCs/>
          <w:sz w:val="20"/>
          <w:szCs w:val="20"/>
          <w:lang w:val="es-ES"/>
        </w:rPr>
      </w:pPr>
      <w:r w:rsidRPr="00E1149E">
        <w:rPr>
          <w:rFonts w:ascii="Arial" w:hAnsi="Arial" w:cs="Arial"/>
          <w:b/>
          <w:bCs/>
          <w:sz w:val="20"/>
          <w:szCs w:val="20"/>
          <w:lang w:val="es-ES"/>
        </w:rPr>
        <w:t xml:space="preserve">Avances técnicos: </w:t>
      </w:r>
      <w:r w:rsidRPr="00E1149E">
        <w:rPr>
          <w:rFonts w:ascii="Arial" w:hAnsi="Arial" w:cs="Arial"/>
          <w:bCs/>
          <w:sz w:val="20"/>
          <w:szCs w:val="20"/>
          <w:lang w:val="es-ES"/>
        </w:rPr>
        <w:t>Desde 1960 se han incorporado avances técnicos y científicos que aumentan y mejoran la producción. Destacan:</w:t>
      </w:r>
    </w:p>
    <w:p w:rsidR="00932E5F" w:rsidRPr="00E1149E" w:rsidRDefault="00932E5F" w:rsidP="007F30DB">
      <w:pPr>
        <w:pStyle w:val="Prrafodelista"/>
        <w:numPr>
          <w:ilvl w:val="0"/>
          <w:numId w:val="3"/>
        </w:numPr>
        <w:ind w:left="714" w:hanging="357"/>
        <w:jc w:val="both"/>
        <w:rPr>
          <w:rFonts w:ascii="Arial" w:hAnsi="Arial" w:cs="Arial"/>
          <w:bCs/>
          <w:sz w:val="20"/>
          <w:szCs w:val="20"/>
          <w:lang w:val="es-ES"/>
        </w:rPr>
      </w:pPr>
      <w:r w:rsidRPr="00E1149E">
        <w:rPr>
          <w:rFonts w:ascii="Arial" w:hAnsi="Arial" w:cs="Arial"/>
          <w:bCs/>
          <w:sz w:val="20"/>
          <w:szCs w:val="20"/>
          <w:lang w:val="es-ES"/>
        </w:rPr>
        <w:t>Mecanización (tractores, cosechadoras)</w:t>
      </w:r>
    </w:p>
    <w:p w:rsidR="00932E5F" w:rsidRPr="00E1149E" w:rsidRDefault="00932E5F" w:rsidP="007F30DB">
      <w:pPr>
        <w:pStyle w:val="Prrafodelista"/>
        <w:numPr>
          <w:ilvl w:val="0"/>
          <w:numId w:val="3"/>
        </w:numPr>
        <w:ind w:left="714" w:hanging="357"/>
        <w:jc w:val="both"/>
        <w:rPr>
          <w:rFonts w:ascii="Arial" w:hAnsi="Arial" w:cs="Arial"/>
          <w:bCs/>
          <w:sz w:val="20"/>
          <w:szCs w:val="20"/>
          <w:lang w:val="es-ES"/>
        </w:rPr>
      </w:pPr>
      <w:r w:rsidRPr="00E1149E">
        <w:rPr>
          <w:rFonts w:ascii="Arial" w:hAnsi="Arial" w:cs="Arial"/>
          <w:bCs/>
          <w:sz w:val="20"/>
          <w:szCs w:val="20"/>
          <w:lang w:val="es-ES"/>
        </w:rPr>
        <w:t>Extensión del uso de abonos, fertilizantes y plaguicidas</w:t>
      </w:r>
    </w:p>
    <w:p w:rsidR="00932E5F" w:rsidRPr="00E1149E" w:rsidRDefault="00932E5F" w:rsidP="007F30DB">
      <w:pPr>
        <w:pStyle w:val="Prrafodelista"/>
        <w:numPr>
          <w:ilvl w:val="0"/>
          <w:numId w:val="3"/>
        </w:numPr>
        <w:ind w:left="714" w:hanging="357"/>
        <w:jc w:val="both"/>
        <w:rPr>
          <w:rFonts w:ascii="Arial" w:hAnsi="Arial" w:cs="Arial"/>
          <w:bCs/>
          <w:sz w:val="20"/>
          <w:szCs w:val="20"/>
          <w:lang w:val="es-ES"/>
        </w:rPr>
      </w:pPr>
      <w:r w:rsidRPr="00E1149E">
        <w:rPr>
          <w:rFonts w:ascii="Arial" w:hAnsi="Arial" w:cs="Arial"/>
          <w:bCs/>
          <w:sz w:val="20"/>
          <w:szCs w:val="20"/>
          <w:lang w:val="es-ES"/>
        </w:rPr>
        <w:t>Disminución del barbecho</w:t>
      </w:r>
    </w:p>
    <w:p w:rsidR="00932E5F" w:rsidRPr="00E1149E" w:rsidRDefault="00932E5F" w:rsidP="007F30DB">
      <w:pPr>
        <w:pStyle w:val="Prrafodelista"/>
        <w:numPr>
          <w:ilvl w:val="0"/>
          <w:numId w:val="3"/>
        </w:numPr>
        <w:ind w:left="714" w:hanging="357"/>
        <w:jc w:val="both"/>
        <w:rPr>
          <w:rFonts w:ascii="Arial" w:hAnsi="Arial" w:cs="Arial"/>
          <w:bCs/>
          <w:sz w:val="20"/>
          <w:szCs w:val="20"/>
          <w:lang w:val="es-ES"/>
        </w:rPr>
      </w:pPr>
      <w:r w:rsidRPr="00E1149E">
        <w:rPr>
          <w:rFonts w:ascii="Arial" w:hAnsi="Arial" w:cs="Arial"/>
          <w:bCs/>
          <w:sz w:val="20"/>
          <w:szCs w:val="20"/>
          <w:lang w:val="es-ES"/>
        </w:rPr>
        <w:t>Selección de semillas</w:t>
      </w:r>
      <w:r w:rsidR="004E04AB" w:rsidRPr="00E1149E">
        <w:rPr>
          <w:rFonts w:ascii="Arial" w:hAnsi="Arial" w:cs="Arial"/>
          <w:bCs/>
          <w:sz w:val="20"/>
          <w:szCs w:val="20"/>
          <w:lang w:val="es-ES"/>
        </w:rPr>
        <w:t xml:space="preserve"> (polémica entre la agricultura ecológica y la transgénica que manipula genéticamente las semillas para obtener alguna ventaja: resistencia frente a las plagas, las sequías, adaptación al suelo…)</w:t>
      </w:r>
    </w:p>
    <w:p w:rsidR="004E04AB" w:rsidRPr="00E1149E" w:rsidRDefault="004E04AB" w:rsidP="007F30DB">
      <w:pPr>
        <w:pStyle w:val="Prrafodelista"/>
        <w:numPr>
          <w:ilvl w:val="0"/>
          <w:numId w:val="3"/>
        </w:numPr>
        <w:ind w:left="714" w:hanging="357"/>
        <w:jc w:val="both"/>
        <w:rPr>
          <w:rFonts w:ascii="Arial" w:hAnsi="Arial" w:cs="Arial"/>
          <w:bCs/>
          <w:sz w:val="20"/>
          <w:szCs w:val="20"/>
          <w:lang w:val="es-ES"/>
        </w:rPr>
      </w:pPr>
      <w:r w:rsidRPr="00E1149E">
        <w:rPr>
          <w:rFonts w:ascii="Arial" w:hAnsi="Arial" w:cs="Arial"/>
          <w:bCs/>
          <w:sz w:val="20"/>
          <w:szCs w:val="20"/>
          <w:lang w:val="es-ES"/>
        </w:rPr>
        <w:t xml:space="preserve">Empleo de </w:t>
      </w:r>
      <w:r w:rsidRPr="00E1149E">
        <w:rPr>
          <w:rFonts w:ascii="Arial" w:hAnsi="Arial" w:cs="Arial"/>
          <w:b/>
          <w:bCs/>
          <w:sz w:val="20"/>
          <w:szCs w:val="20"/>
          <w:lang w:val="es-ES"/>
        </w:rPr>
        <w:t>nuevas técnicas de cultivo</w:t>
      </w:r>
      <w:r w:rsidRPr="00E1149E">
        <w:rPr>
          <w:rFonts w:ascii="Arial" w:hAnsi="Arial" w:cs="Arial"/>
          <w:bCs/>
          <w:sz w:val="20"/>
          <w:szCs w:val="20"/>
          <w:lang w:val="es-ES"/>
        </w:rPr>
        <w:t xml:space="preserve"> (invernaderos</w:t>
      </w:r>
      <w:r w:rsidR="00F54C7D" w:rsidRPr="00E1149E">
        <w:rPr>
          <w:rFonts w:ascii="Arial" w:hAnsi="Arial" w:cs="Arial"/>
          <w:bCs/>
          <w:sz w:val="20"/>
          <w:szCs w:val="20"/>
          <w:lang w:val="es-ES"/>
        </w:rPr>
        <w:t>, cultivos hidropónicos</w:t>
      </w:r>
      <w:r w:rsidRPr="00E1149E">
        <w:rPr>
          <w:rFonts w:ascii="Arial" w:hAnsi="Arial" w:cs="Arial"/>
          <w:bCs/>
          <w:sz w:val="20"/>
          <w:szCs w:val="20"/>
          <w:lang w:val="es-ES"/>
        </w:rPr>
        <w:t>) que incrementan la productividad , varias  cosechas al año, y productos extratempranos muy competitivos en Europa</w:t>
      </w:r>
    </w:p>
    <w:p w:rsidR="00F23E77" w:rsidRPr="00E1149E" w:rsidRDefault="009874D0" w:rsidP="007F30DB">
      <w:pPr>
        <w:shd w:val="clear" w:color="auto" w:fill="FFFFFF" w:themeFill="background1"/>
        <w:spacing w:after="0" w:line="240" w:lineRule="auto"/>
        <w:jc w:val="both"/>
        <w:rPr>
          <w:rFonts w:ascii="Arial" w:eastAsia="Times New Roman" w:hAnsi="Arial" w:cs="Arial"/>
          <w:bCs/>
          <w:sz w:val="20"/>
          <w:szCs w:val="20"/>
          <w:lang w:eastAsia="es-ES_tradnl"/>
        </w:rPr>
      </w:pPr>
      <w:r w:rsidRPr="00E1149E">
        <w:rPr>
          <w:rFonts w:ascii="Arial" w:hAnsi="Arial" w:cs="Arial"/>
          <w:sz w:val="20"/>
          <w:szCs w:val="20"/>
          <w:lang w:val="es-ES"/>
        </w:rPr>
        <w:t> </w:t>
      </w:r>
    </w:p>
    <w:p w:rsidR="00F23E77" w:rsidRPr="00E1149E" w:rsidRDefault="00F23E77" w:rsidP="007F30DB">
      <w:pPr>
        <w:shd w:val="clear" w:color="auto" w:fill="FFFF99"/>
        <w:spacing w:after="0" w:line="240" w:lineRule="auto"/>
        <w:jc w:val="both"/>
        <w:rPr>
          <w:rFonts w:ascii="Arial" w:eastAsia="Times New Roman" w:hAnsi="Arial" w:cs="Arial"/>
          <w:bCs/>
          <w:sz w:val="20"/>
          <w:szCs w:val="20"/>
          <w:lang w:eastAsia="es-ES_tradnl"/>
        </w:rPr>
      </w:pPr>
      <w:r w:rsidRPr="00E1149E">
        <w:rPr>
          <w:rFonts w:ascii="Arial" w:eastAsia="Times New Roman" w:hAnsi="Arial" w:cs="Arial"/>
          <w:bCs/>
          <w:sz w:val="20"/>
          <w:szCs w:val="20"/>
          <w:lang w:eastAsia="es-ES_tradnl"/>
        </w:rPr>
        <w:t>1.3. El poblamiento y el hábitat rural</w:t>
      </w:r>
      <w:r w:rsidRPr="00E1149E">
        <w:rPr>
          <w:rFonts w:ascii="Arial" w:hAnsi="Arial" w:cs="Arial"/>
          <w:sz w:val="20"/>
          <w:szCs w:val="20"/>
          <w:lang w:val="es-ES"/>
        </w:rPr>
        <w:t>  </w:t>
      </w:r>
    </w:p>
    <w:p w:rsidR="00F23E77" w:rsidRPr="00E1149E" w:rsidRDefault="00F23E77" w:rsidP="007F30DB">
      <w:pPr>
        <w:jc w:val="both"/>
        <w:rPr>
          <w:rFonts w:ascii="Arial" w:hAnsi="Arial" w:cs="Arial"/>
          <w:sz w:val="20"/>
          <w:szCs w:val="20"/>
        </w:rPr>
      </w:pPr>
    </w:p>
    <w:p w:rsidR="009D7B29" w:rsidRPr="00E1149E" w:rsidRDefault="00F23E77" w:rsidP="007F30DB">
      <w:pPr>
        <w:jc w:val="both"/>
        <w:rPr>
          <w:rFonts w:ascii="Arial" w:hAnsi="Arial" w:cs="Arial"/>
          <w:sz w:val="20"/>
          <w:szCs w:val="20"/>
          <w:lang w:val="es-ES"/>
        </w:rPr>
      </w:pPr>
      <w:r w:rsidRPr="00E1149E">
        <w:rPr>
          <w:rFonts w:ascii="Arial" w:hAnsi="Arial" w:cs="Arial"/>
          <w:sz w:val="20"/>
          <w:szCs w:val="20"/>
          <w:lang w:val="es-ES"/>
        </w:rPr>
        <w:t>La población rural, las explotaciones agrarias y las técnicas y sistemas agrarios han experimentado importantes transformaciones en los últimos años.</w:t>
      </w:r>
    </w:p>
    <w:p w:rsidR="00DC4292" w:rsidRPr="00E1149E" w:rsidRDefault="00DC4292" w:rsidP="007F30DB">
      <w:pPr>
        <w:jc w:val="both"/>
        <w:rPr>
          <w:rFonts w:ascii="Arial" w:hAnsi="Arial" w:cs="Arial"/>
          <w:sz w:val="20"/>
          <w:szCs w:val="20"/>
          <w:lang w:val="es-ES"/>
        </w:rPr>
      </w:pPr>
      <w:r w:rsidRPr="00E1149E">
        <w:rPr>
          <w:rFonts w:ascii="Arial" w:hAnsi="Arial" w:cs="Arial"/>
          <w:sz w:val="20"/>
          <w:szCs w:val="20"/>
          <w:lang w:val="es-ES"/>
        </w:rPr>
        <w:t>En España se consideran municipios rurales los de menos de 10000 habitantes. No obstante este criterio es impreciso, dado que hay asentamientos rurales con cifras superiores principalmente en el sur peninsular.</w:t>
      </w:r>
    </w:p>
    <w:p w:rsidR="00DC4292" w:rsidRPr="00E1149E" w:rsidRDefault="00DC4292" w:rsidP="007F30DB">
      <w:pPr>
        <w:jc w:val="both"/>
        <w:rPr>
          <w:rFonts w:ascii="Arial" w:hAnsi="Arial" w:cs="Arial"/>
          <w:sz w:val="20"/>
          <w:szCs w:val="20"/>
          <w:lang w:val="es-ES"/>
        </w:rPr>
      </w:pPr>
      <w:r w:rsidRPr="00E1149E">
        <w:rPr>
          <w:rFonts w:ascii="Arial" w:hAnsi="Arial" w:cs="Arial"/>
          <w:b/>
          <w:sz w:val="20"/>
          <w:szCs w:val="20"/>
          <w:lang w:val="es-ES"/>
        </w:rPr>
        <w:t>La tipología</w:t>
      </w:r>
      <w:r w:rsidRPr="00E1149E">
        <w:rPr>
          <w:rFonts w:ascii="Arial" w:hAnsi="Arial" w:cs="Arial"/>
          <w:sz w:val="20"/>
          <w:szCs w:val="20"/>
          <w:lang w:val="es-ES"/>
        </w:rPr>
        <w:t xml:space="preserve"> del poblamiento rural responde a dos modelos, </w:t>
      </w:r>
      <w:r w:rsidRPr="00E1149E">
        <w:rPr>
          <w:rFonts w:ascii="Arial" w:hAnsi="Arial" w:cs="Arial"/>
          <w:b/>
          <w:sz w:val="20"/>
          <w:szCs w:val="20"/>
          <w:lang w:val="es-ES"/>
        </w:rPr>
        <w:t>disperso y concentrado</w:t>
      </w:r>
      <w:r w:rsidRPr="00E1149E">
        <w:rPr>
          <w:rFonts w:ascii="Arial" w:hAnsi="Arial" w:cs="Arial"/>
          <w:sz w:val="20"/>
          <w:szCs w:val="20"/>
          <w:lang w:val="es-ES"/>
        </w:rPr>
        <w:t xml:space="preserve"> con variedad de situaciones intermedias.</w:t>
      </w:r>
    </w:p>
    <w:p w:rsidR="00DC4292" w:rsidRPr="00E1149E" w:rsidRDefault="00DC4292" w:rsidP="007F30DB">
      <w:pPr>
        <w:pStyle w:val="Prrafodelista"/>
        <w:numPr>
          <w:ilvl w:val="0"/>
          <w:numId w:val="11"/>
        </w:numPr>
        <w:jc w:val="both"/>
        <w:rPr>
          <w:rFonts w:ascii="Arial" w:hAnsi="Arial" w:cs="Arial"/>
          <w:sz w:val="20"/>
          <w:szCs w:val="20"/>
          <w:lang w:val="es-ES"/>
        </w:rPr>
      </w:pPr>
      <w:r w:rsidRPr="00E1149E">
        <w:rPr>
          <w:rFonts w:ascii="Arial" w:hAnsi="Arial" w:cs="Arial"/>
          <w:b/>
          <w:sz w:val="20"/>
          <w:szCs w:val="20"/>
          <w:u w:val="single"/>
          <w:lang w:val="es-ES"/>
        </w:rPr>
        <w:t>Poblamiento disperso</w:t>
      </w:r>
      <w:r w:rsidRPr="00E1149E">
        <w:rPr>
          <w:rFonts w:ascii="Arial" w:hAnsi="Arial" w:cs="Arial"/>
          <w:sz w:val="20"/>
          <w:szCs w:val="20"/>
          <w:lang w:val="es-ES"/>
        </w:rPr>
        <w:t>. Casa rural separada de las demás y rodeada de terrazgo. Domina en la periferia peninsular y en las islas. Presenta diversas modalidades:</w:t>
      </w:r>
    </w:p>
    <w:p w:rsidR="00945D35" w:rsidRPr="00E1149E" w:rsidRDefault="00DC4292" w:rsidP="007F30DB">
      <w:pPr>
        <w:pStyle w:val="Prrafodelista"/>
        <w:numPr>
          <w:ilvl w:val="8"/>
          <w:numId w:val="11"/>
        </w:numPr>
        <w:ind w:left="567"/>
        <w:jc w:val="both"/>
        <w:rPr>
          <w:rFonts w:ascii="Arial" w:hAnsi="Arial" w:cs="Arial"/>
          <w:sz w:val="20"/>
          <w:szCs w:val="20"/>
          <w:lang w:val="es-ES"/>
        </w:rPr>
      </w:pPr>
      <w:r w:rsidRPr="00E1149E">
        <w:rPr>
          <w:rFonts w:ascii="Arial" w:hAnsi="Arial" w:cs="Arial"/>
          <w:b/>
          <w:sz w:val="20"/>
          <w:szCs w:val="20"/>
          <w:lang w:val="es-ES"/>
        </w:rPr>
        <w:t>Disperso absoluto</w:t>
      </w:r>
      <w:r w:rsidR="00945D35" w:rsidRPr="00E1149E">
        <w:rPr>
          <w:rFonts w:ascii="Arial" w:hAnsi="Arial" w:cs="Arial"/>
          <w:b/>
          <w:sz w:val="20"/>
          <w:szCs w:val="20"/>
          <w:lang w:val="es-ES"/>
        </w:rPr>
        <w:t>:</w:t>
      </w:r>
      <w:r w:rsidRPr="00E1149E">
        <w:rPr>
          <w:rFonts w:ascii="Arial" w:hAnsi="Arial" w:cs="Arial"/>
          <w:sz w:val="20"/>
          <w:szCs w:val="20"/>
          <w:lang w:val="es-ES"/>
        </w:rPr>
        <w:t xml:space="preserve"> Todas las casas aisladas unas de otra</w:t>
      </w:r>
    </w:p>
    <w:p w:rsidR="00DC4292" w:rsidRPr="00E1149E" w:rsidRDefault="00945D35" w:rsidP="007F30DB">
      <w:pPr>
        <w:pStyle w:val="Prrafodelista"/>
        <w:numPr>
          <w:ilvl w:val="8"/>
          <w:numId w:val="11"/>
        </w:numPr>
        <w:ind w:left="567"/>
        <w:jc w:val="both"/>
        <w:rPr>
          <w:rFonts w:ascii="Arial" w:hAnsi="Arial" w:cs="Arial"/>
          <w:sz w:val="20"/>
          <w:szCs w:val="20"/>
          <w:lang w:val="es-ES"/>
        </w:rPr>
      </w:pPr>
      <w:r w:rsidRPr="00E1149E">
        <w:rPr>
          <w:rFonts w:ascii="Arial" w:hAnsi="Arial" w:cs="Arial"/>
          <w:b/>
          <w:sz w:val="20"/>
          <w:szCs w:val="20"/>
          <w:lang w:val="es-ES"/>
        </w:rPr>
        <w:t xml:space="preserve">Disperso intercalar: </w:t>
      </w:r>
      <w:r w:rsidRPr="00E1149E">
        <w:rPr>
          <w:rFonts w:ascii="Arial" w:hAnsi="Arial" w:cs="Arial"/>
          <w:sz w:val="20"/>
          <w:szCs w:val="20"/>
          <w:lang w:val="es-ES"/>
        </w:rPr>
        <w:t>Casas diseminadas a partir de núcleos concentrados primitivos</w:t>
      </w:r>
    </w:p>
    <w:p w:rsidR="00DC4292" w:rsidRPr="00E1149E" w:rsidRDefault="00DC4292" w:rsidP="007F30DB">
      <w:pPr>
        <w:pStyle w:val="Prrafodelista"/>
        <w:numPr>
          <w:ilvl w:val="8"/>
          <w:numId w:val="11"/>
        </w:numPr>
        <w:ind w:left="567"/>
        <w:jc w:val="both"/>
        <w:rPr>
          <w:rFonts w:ascii="Arial" w:hAnsi="Arial" w:cs="Arial"/>
          <w:sz w:val="20"/>
          <w:szCs w:val="20"/>
          <w:lang w:val="es-ES"/>
        </w:rPr>
      </w:pPr>
      <w:r w:rsidRPr="00E1149E">
        <w:rPr>
          <w:rFonts w:ascii="Arial" w:hAnsi="Arial" w:cs="Arial"/>
          <w:b/>
          <w:sz w:val="20"/>
          <w:szCs w:val="20"/>
          <w:lang w:val="es-ES"/>
        </w:rPr>
        <w:t>Disperso laxo</w:t>
      </w:r>
      <w:r w:rsidR="00945D35" w:rsidRPr="00E1149E">
        <w:rPr>
          <w:rFonts w:ascii="Arial" w:hAnsi="Arial" w:cs="Arial"/>
          <w:b/>
          <w:sz w:val="20"/>
          <w:szCs w:val="20"/>
          <w:lang w:val="es-ES"/>
        </w:rPr>
        <w:t xml:space="preserve">: </w:t>
      </w:r>
      <w:r w:rsidR="00945D35" w:rsidRPr="00E1149E">
        <w:rPr>
          <w:rFonts w:ascii="Arial" w:hAnsi="Arial" w:cs="Arial"/>
          <w:sz w:val="20"/>
          <w:szCs w:val="20"/>
          <w:lang w:val="es-ES"/>
        </w:rPr>
        <w:t xml:space="preserve">Pequeñas agrupaciones de casa o aldeas diseminadas. Típico de la cornisa cantábrica </w:t>
      </w:r>
    </w:p>
    <w:p w:rsidR="00945D35" w:rsidRPr="00E1149E" w:rsidRDefault="00945D35" w:rsidP="007F30DB">
      <w:pPr>
        <w:pStyle w:val="Prrafodelista"/>
        <w:ind w:left="2880"/>
        <w:jc w:val="both"/>
        <w:rPr>
          <w:rFonts w:ascii="Arial" w:hAnsi="Arial" w:cs="Arial"/>
          <w:sz w:val="20"/>
          <w:szCs w:val="20"/>
          <w:lang w:val="es-ES"/>
        </w:rPr>
      </w:pPr>
    </w:p>
    <w:p w:rsidR="00945D35" w:rsidRPr="00E1149E" w:rsidRDefault="00945D35" w:rsidP="007F30DB">
      <w:pPr>
        <w:pStyle w:val="Prrafodelista"/>
        <w:numPr>
          <w:ilvl w:val="8"/>
          <w:numId w:val="11"/>
        </w:numPr>
        <w:ind w:left="567"/>
        <w:jc w:val="both"/>
        <w:rPr>
          <w:rFonts w:ascii="Arial" w:hAnsi="Arial" w:cs="Arial"/>
          <w:b/>
          <w:sz w:val="20"/>
          <w:szCs w:val="20"/>
          <w:lang w:val="es-ES"/>
        </w:rPr>
      </w:pPr>
      <w:r w:rsidRPr="00E1149E">
        <w:rPr>
          <w:rFonts w:ascii="Arial" w:hAnsi="Arial" w:cs="Arial"/>
          <w:b/>
          <w:sz w:val="20"/>
          <w:szCs w:val="20"/>
          <w:u w:val="single"/>
          <w:lang w:val="es-ES"/>
        </w:rPr>
        <w:t>Poblamiento concentrado</w:t>
      </w:r>
      <w:r w:rsidRPr="00E1149E">
        <w:rPr>
          <w:rFonts w:ascii="Arial" w:hAnsi="Arial" w:cs="Arial"/>
          <w:sz w:val="20"/>
          <w:szCs w:val="20"/>
          <w:u w:val="single"/>
          <w:lang w:val="es-ES"/>
        </w:rPr>
        <w:t>.</w:t>
      </w:r>
      <w:r w:rsidRPr="00E1149E">
        <w:rPr>
          <w:rFonts w:ascii="Arial" w:hAnsi="Arial" w:cs="Arial"/>
          <w:sz w:val="20"/>
          <w:szCs w:val="20"/>
          <w:lang w:val="es-ES"/>
        </w:rPr>
        <w:t xml:space="preserve"> Las casas se rurales se agrupan formando pueblos y villas. Las modalidades son de acuerdo con el plano</w:t>
      </w:r>
    </w:p>
    <w:p w:rsidR="00945D35" w:rsidRPr="00E1149E" w:rsidRDefault="00945D35" w:rsidP="007F30DB">
      <w:pPr>
        <w:pStyle w:val="Prrafodelista"/>
        <w:numPr>
          <w:ilvl w:val="8"/>
          <w:numId w:val="11"/>
        </w:numPr>
        <w:ind w:left="567"/>
        <w:jc w:val="both"/>
        <w:rPr>
          <w:rFonts w:ascii="Arial" w:hAnsi="Arial" w:cs="Arial"/>
          <w:sz w:val="20"/>
          <w:szCs w:val="20"/>
          <w:lang w:val="es-ES"/>
        </w:rPr>
      </w:pPr>
      <w:r w:rsidRPr="00E1149E">
        <w:rPr>
          <w:rFonts w:ascii="Arial" w:hAnsi="Arial" w:cs="Arial"/>
          <w:b/>
          <w:sz w:val="20"/>
          <w:szCs w:val="20"/>
          <w:lang w:val="es-ES"/>
        </w:rPr>
        <w:t>Lineal:</w:t>
      </w:r>
      <w:r w:rsidRPr="00E1149E">
        <w:rPr>
          <w:rFonts w:ascii="Arial" w:hAnsi="Arial" w:cs="Arial"/>
          <w:sz w:val="20"/>
          <w:szCs w:val="20"/>
          <w:lang w:val="es-ES"/>
        </w:rPr>
        <w:t xml:space="preserve">  Casas dispuestas a lo largo de una vía</w:t>
      </w:r>
    </w:p>
    <w:p w:rsidR="00945D35" w:rsidRPr="00E1149E" w:rsidRDefault="00945D35" w:rsidP="007F30DB">
      <w:pPr>
        <w:pStyle w:val="Prrafodelista"/>
        <w:numPr>
          <w:ilvl w:val="8"/>
          <w:numId w:val="11"/>
        </w:numPr>
        <w:ind w:left="567"/>
        <w:jc w:val="both"/>
        <w:rPr>
          <w:rFonts w:ascii="Arial" w:hAnsi="Arial" w:cs="Arial"/>
          <w:b/>
          <w:sz w:val="20"/>
          <w:szCs w:val="20"/>
          <w:lang w:val="es-ES"/>
        </w:rPr>
      </w:pPr>
      <w:r w:rsidRPr="00E1149E">
        <w:rPr>
          <w:rFonts w:ascii="Arial" w:hAnsi="Arial" w:cs="Arial"/>
          <w:b/>
          <w:sz w:val="20"/>
          <w:szCs w:val="20"/>
          <w:lang w:val="es-ES"/>
        </w:rPr>
        <w:t xml:space="preserve">Apiñado: </w:t>
      </w:r>
      <w:r w:rsidRPr="00E1149E">
        <w:rPr>
          <w:rFonts w:ascii="Arial" w:hAnsi="Arial" w:cs="Arial"/>
          <w:sz w:val="20"/>
          <w:szCs w:val="20"/>
          <w:lang w:val="es-ES"/>
        </w:rPr>
        <w:t>Con las casas apiñadas en torno a un núcleo</w:t>
      </w:r>
    </w:p>
    <w:p w:rsidR="002E03ED" w:rsidRPr="00E1149E" w:rsidRDefault="002E03ED" w:rsidP="007F30DB">
      <w:pPr>
        <w:pStyle w:val="Prrafodelista"/>
        <w:ind w:left="567"/>
        <w:jc w:val="both"/>
        <w:rPr>
          <w:rFonts w:ascii="Arial" w:hAnsi="Arial" w:cs="Arial"/>
          <w:b/>
          <w:sz w:val="20"/>
          <w:szCs w:val="20"/>
          <w:lang w:val="es-ES"/>
        </w:rPr>
      </w:pPr>
    </w:p>
    <w:p w:rsidR="002E03ED" w:rsidRPr="00E1149E" w:rsidRDefault="002E03ED" w:rsidP="007F30DB">
      <w:pPr>
        <w:pStyle w:val="Prrafodelista"/>
        <w:ind w:left="567"/>
        <w:jc w:val="both"/>
        <w:rPr>
          <w:rFonts w:ascii="Arial" w:hAnsi="Arial" w:cs="Arial"/>
          <w:sz w:val="20"/>
          <w:szCs w:val="20"/>
          <w:lang w:val="es-ES"/>
        </w:rPr>
      </w:pPr>
      <w:r w:rsidRPr="00E1149E">
        <w:rPr>
          <w:rFonts w:ascii="Arial" w:hAnsi="Arial" w:cs="Arial"/>
          <w:b/>
          <w:sz w:val="20"/>
          <w:szCs w:val="20"/>
          <w:lang w:val="es-ES"/>
        </w:rPr>
        <w:t xml:space="preserve">El hábitat rural </w:t>
      </w:r>
      <w:r w:rsidRPr="00E1149E">
        <w:rPr>
          <w:rFonts w:ascii="Arial" w:hAnsi="Arial" w:cs="Arial"/>
          <w:sz w:val="20"/>
          <w:szCs w:val="20"/>
          <w:lang w:val="es-ES"/>
        </w:rPr>
        <w:t>está constituido por las células de los asentamientos rurales: las viviendas y otras dependencias. Su morfología depende del material usado, en la construcción y del plano de la casa.</w:t>
      </w:r>
    </w:p>
    <w:p w:rsidR="002E03ED" w:rsidRPr="00E1149E" w:rsidRDefault="002E03ED" w:rsidP="007F30DB">
      <w:pPr>
        <w:pStyle w:val="Prrafodelista"/>
        <w:ind w:left="567"/>
        <w:jc w:val="both"/>
        <w:rPr>
          <w:rFonts w:ascii="Arial" w:hAnsi="Arial" w:cs="Arial"/>
          <w:sz w:val="20"/>
          <w:szCs w:val="20"/>
          <w:lang w:val="es-ES"/>
        </w:rPr>
      </w:pPr>
      <w:r w:rsidRPr="00E1149E">
        <w:rPr>
          <w:rFonts w:ascii="Arial" w:hAnsi="Arial" w:cs="Arial"/>
          <w:b/>
          <w:sz w:val="20"/>
          <w:szCs w:val="20"/>
          <w:lang w:val="es-ES"/>
        </w:rPr>
        <w:t xml:space="preserve">Los materiales </w:t>
      </w:r>
      <w:r w:rsidRPr="00E1149E">
        <w:rPr>
          <w:rFonts w:ascii="Arial" w:hAnsi="Arial" w:cs="Arial"/>
          <w:sz w:val="20"/>
          <w:szCs w:val="20"/>
          <w:lang w:val="es-ES"/>
        </w:rPr>
        <w:t>tradicionales de la casa son los propios de la zona y han dado lugar a varios modelos de vivienda.</w:t>
      </w:r>
    </w:p>
    <w:p w:rsidR="002E03ED" w:rsidRPr="00E1149E" w:rsidRDefault="002E03ED" w:rsidP="007F30DB">
      <w:pPr>
        <w:pStyle w:val="Prrafodelista"/>
        <w:numPr>
          <w:ilvl w:val="2"/>
          <w:numId w:val="12"/>
        </w:numPr>
        <w:jc w:val="both"/>
        <w:rPr>
          <w:rFonts w:ascii="Arial" w:hAnsi="Arial" w:cs="Arial"/>
          <w:sz w:val="20"/>
          <w:szCs w:val="20"/>
          <w:lang w:val="es-ES"/>
        </w:rPr>
      </w:pPr>
      <w:r w:rsidRPr="00E1149E">
        <w:rPr>
          <w:rFonts w:ascii="Arial" w:hAnsi="Arial" w:cs="Arial"/>
          <w:sz w:val="20"/>
          <w:szCs w:val="20"/>
          <w:lang w:val="es-ES"/>
        </w:rPr>
        <w:t>Casa de piedra</w:t>
      </w:r>
    </w:p>
    <w:p w:rsidR="002E03ED" w:rsidRPr="00E1149E" w:rsidRDefault="002E03ED" w:rsidP="007F30DB">
      <w:pPr>
        <w:pStyle w:val="Prrafodelista"/>
        <w:numPr>
          <w:ilvl w:val="2"/>
          <w:numId w:val="12"/>
        </w:numPr>
        <w:jc w:val="both"/>
        <w:rPr>
          <w:rFonts w:ascii="Arial" w:hAnsi="Arial" w:cs="Arial"/>
          <w:sz w:val="20"/>
          <w:szCs w:val="20"/>
          <w:lang w:val="es-ES"/>
        </w:rPr>
      </w:pPr>
      <w:r w:rsidRPr="00E1149E">
        <w:rPr>
          <w:rFonts w:ascii="Arial" w:hAnsi="Arial" w:cs="Arial"/>
          <w:sz w:val="20"/>
          <w:szCs w:val="20"/>
          <w:lang w:val="es-ES"/>
        </w:rPr>
        <w:t>Casa de madera entramada</w:t>
      </w:r>
    </w:p>
    <w:p w:rsidR="002E03ED" w:rsidRPr="00E1149E" w:rsidRDefault="002E03ED" w:rsidP="007F30DB">
      <w:pPr>
        <w:pStyle w:val="Prrafodelista"/>
        <w:numPr>
          <w:ilvl w:val="2"/>
          <w:numId w:val="12"/>
        </w:numPr>
        <w:jc w:val="both"/>
        <w:rPr>
          <w:rFonts w:ascii="Arial" w:hAnsi="Arial" w:cs="Arial"/>
          <w:sz w:val="20"/>
          <w:szCs w:val="20"/>
          <w:lang w:val="es-ES"/>
        </w:rPr>
      </w:pPr>
      <w:r w:rsidRPr="00E1149E">
        <w:rPr>
          <w:rFonts w:ascii="Arial" w:hAnsi="Arial" w:cs="Arial"/>
          <w:sz w:val="20"/>
          <w:szCs w:val="20"/>
          <w:lang w:val="es-ES"/>
        </w:rPr>
        <w:t>Casa de barro</w:t>
      </w:r>
    </w:p>
    <w:p w:rsidR="002E03ED" w:rsidRPr="00E1149E" w:rsidRDefault="002E03ED" w:rsidP="007F30DB">
      <w:pPr>
        <w:pStyle w:val="Prrafodelista"/>
        <w:ind w:left="567"/>
        <w:jc w:val="both"/>
        <w:rPr>
          <w:rFonts w:ascii="Arial" w:hAnsi="Arial" w:cs="Arial"/>
          <w:sz w:val="20"/>
          <w:szCs w:val="20"/>
          <w:lang w:val="es-ES"/>
        </w:rPr>
      </w:pPr>
      <w:r w:rsidRPr="00E1149E">
        <w:rPr>
          <w:rFonts w:ascii="Arial" w:hAnsi="Arial" w:cs="Arial"/>
          <w:b/>
          <w:sz w:val="20"/>
          <w:szCs w:val="20"/>
          <w:lang w:val="es-ES"/>
        </w:rPr>
        <w:t xml:space="preserve">El plano </w:t>
      </w:r>
      <w:r w:rsidRPr="00E1149E">
        <w:rPr>
          <w:rFonts w:ascii="Arial" w:hAnsi="Arial" w:cs="Arial"/>
          <w:sz w:val="20"/>
          <w:szCs w:val="20"/>
          <w:lang w:val="es-ES"/>
        </w:rPr>
        <w:t xml:space="preserve">guarda relación con la actividad agraria desarrollada. </w:t>
      </w:r>
      <w:r w:rsidRPr="00E1149E">
        <w:rPr>
          <w:rFonts w:ascii="Arial" w:hAnsi="Arial" w:cs="Arial"/>
          <w:b/>
          <w:sz w:val="20"/>
          <w:szCs w:val="20"/>
          <w:lang w:val="es-ES"/>
        </w:rPr>
        <w:t>La casa bloque</w:t>
      </w:r>
      <w:r w:rsidRPr="00E1149E">
        <w:rPr>
          <w:rFonts w:ascii="Arial" w:hAnsi="Arial" w:cs="Arial"/>
          <w:sz w:val="20"/>
          <w:szCs w:val="20"/>
          <w:lang w:val="es-ES"/>
        </w:rPr>
        <w:t xml:space="preserve"> encierra todas las dependencias bajo el mismo techo: vivienda, establo, granero y almacén. </w:t>
      </w:r>
      <w:r w:rsidRPr="00E1149E">
        <w:rPr>
          <w:rFonts w:ascii="Arial" w:hAnsi="Arial" w:cs="Arial"/>
          <w:b/>
          <w:sz w:val="20"/>
          <w:szCs w:val="20"/>
          <w:lang w:val="es-ES"/>
        </w:rPr>
        <w:t>La casa compuesta</w:t>
      </w:r>
      <w:r w:rsidRPr="00E1149E">
        <w:rPr>
          <w:rFonts w:ascii="Arial" w:hAnsi="Arial" w:cs="Arial"/>
          <w:sz w:val="20"/>
          <w:szCs w:val="20"/>
          <w:lang w:val="es-ES"/>
        </w:rPr>
        <w:t xml:space="preserve"> consta de edificios diferentes para cada función.</w:t>
      </w:r>
    </w:p>
    <w:p w:rsidR="002E03ED" w:rsidRPr="00E1149E" w:rsidRDefault="002E03ED" w:rsidP="007F30DB">
      <w:pPr>
        <w:pStyle w:val="Prrafodelista"/>
        <w:ind w:left="567"/>
        <w:jc w:val="both"/>
        <w:rPr>
          <w:rFonts w:ascii="Arial" w:hAnsi="Arial" w:cs="Arial"/>
          <w:sz w:val="20"/>
          <w:szCs w:val="20"/>
          <w:lang w:val="es-ES"/>
        </w:rPr>
      </w:pPr>
    </w:p>
    <w:p w:rsidR="00945D35" w:rsidRPr="004577AC" w:rsidRDefault="002E03ED" w:rsidP="004577AC">
      <w:pPr>
        <w:pStyle w:val="Prrafodelista"/>
        <w:ind w:left="567"/>
        <w:jc w:val="both"/>
        <w:rPr>
          <w:rFonts w:ascii="Arial" w:hAnsi="Arial" w:cs="Arial"/>
          <w:sz w:val="20"/>
          <w:szCs w:val="20"/>
          <w:lang w:val="es-ES"/>
        </w:rPr>
      </w:pPr>
      <w:r w:rsidRPr="00E1149E">
        <w:rPr>
          <w:rFonts w:ascii="Arial" w:hAnsi="Arial" w:cs="Arial"/>
          <w:sz w:val="20"/>
          <w:szCs w:val="20"/>
          <w:lang w:val="es-ES"/>
        </w:rPr>
        <w:t xml:space="preserve">Actualmente </w:t>
      </w:r>
      <w:r w:rsidR="00946F55" w:rsidRPr="00E1149E">
        <w:rPr>
          <w:rFonts w:ascii="Arial" w:hAnsi="Arial" w:cs="Arial"/>
          <w:sz w:val="20"/>
          <w:szCs w:val="20"/>
          <w:lang w:val="es-ES"/>
        </w:rPr>
        <w:t>están desapareciendo los modos de vida tradicionales que originaron dichas casas, lo que ha supuesto el abandono o desaparición de muchas de ellas. Actualmente se llevan a cabo iniciativas para conservar el estilo tradicional</w:t>
      </w:r>
    </w:p>
    <w:p w:rsidR="009874D0" w:rsidRPr="00E1149E" w:rsidRDefault="009D7B29" w:rsidP="007F30DB">
      <w:pPr>
        <w:shd w:val="clear" w:color="auto" w:fill="FFFF99"/>
        <w:jc w:val="both"/>
        <w:rPr>
          <w:rFonts w:ascii="Arial" w:hAnsi="Arial" w:cs="Arial"/>
          <w:b/>
          <w:sz w:val="20"/>
          <w:szCs w:val="20"/>
          <w:lang w:val="es-ES"/>
        </w:rPr>
      </w:pPr>
      <w:r w:rsidRPr="00E1149E">
        <w:rPr>
          <w:rFonts w:ascii="Arial" w:hAnsi="Arial" w:cs="Arial"/>
          <w:b/>
          <w:sz w:val="20"/>
          <w:szCs w:val="20"/>
          <w:lang w:val="es-ES"/>
        </w:rPr>
        <w:t>Política agraria</w:t>
      </w:r>
      <w:r w:rsidR="009874D0" w:rsidRPr="00E1149E">
        <w:rPr>
          <w:rFonts w:ascii="Arial" w:hAnsi="Arial" w:cs="Arial"/>
          <w:b/>
          <w:sz w:val="20"/>
          <w:szCs w:val="20"/>
          <w:lang w:val="es-ES"/>
        </w:rPr>
        <w:t> </w:t>
      </w:r>
    </w:p>
    <w:p w:rsidR="009D7B29" w:rsidRPr="00E1149E" w:rsidRDefault="009D7B29" w:rsidP="007F30DB">
      <w:pPr>
        <w:jc w:val="both"/>
        <w:rPr>
          <w:rFonts w:ascii="Arial" w:hAnsi="Arial" w:cs="Arial"/>
          <w:b/>
          <w:sz w:val="20"/>
          <w:szCs w:val="20"/>
          <w:lang w:val="es-ES"/>
        </w:rPr>
      </w:pPr>
      <w:r w:rsidRPr="00E1149E">
        <w:rPr>
          <w:rFonts w:ascii="Arial" w:hAnsi="Arial" w:cs="Arial"/>
          <w:b/>
          <w:sz w:val="20"/>
          <w:szCs w:val="20"/>
          <w:lang w:val="es-ES"/>
        </w:rPr>
        <w:t>Se pueden distinguir dos grandes etapas:</w:t>
      </w:r>
    </w:p>
    <w:p w:rsidR="009D7B29" w:rsidRPr="00E1149E" w:rsidRDefault="009D7B29" w:rsidP="007F30DB">
      <w:pPr>
        <w:jc w:val="both"/>
        <w:rPr>
          <w:rFonts w:ascii="Arial" w:hAnsi="Arial" w:cs="Arial"/>
          <w:b/>
          <w:sz w:val="20"/>
          <w:szCs w:val="20"/>
          <w:u w:val="single"/>
          <w:lang w:val="es-ES"/>
        </w:rPr>
      </w:pPr>
      <w:r w:rsidRPr="00E1149E">
        <w:rPr>
          <w:rFonts w:ascii="Arial" w:hAnsi="Arial" w:cs="Arial"/>
          <w:b/>
          <w:sz w:val="20"/>
          <w:szCs w:val="20"/>
          <w:u w:val="single"/>
          <w:lang w:val="es-ES"/>
        </w:rPr>
        <w:t>Antes del ingreso en la UE (1986)</w:t>
      </w:r>
    </w:p>
    <w:p w:rsidR="009D7B29" w:rsidRPr="00E1149E" w:rsidRDefault="009D7B29" w:rsidP="007F30DB">
      <w:pPr>
        <w:jc w:val="both"/>
        <w:rPr>
          <w:rFonts w:ascii="Arial" w:hAnsi="Arial" w:cs="Arial"/>
          <w:sz w:val="20"/>
          <w:szCs w:val="20"/>
          <w:lang w:val="es-ES"/>
        </w:rPr>
      </w:pPr>
      <w:r w:rsidRPr="00E1149E">
        <w:rPr>
          <w:rFonts w:ascii="Arial" w:hAnsi="Arial" w:cs="Arial"/>
          <w:sz w:val="20"/>
          <w:szCs w:val="20"/>
          <w:lang w:val="es-ES"/>
        </w:rPr>
        <w:t>Siempre ha existido preocupación por la situación agraria por lo que conservamos numerosa legislación</w:t>
      </w:r>
    </w:p>
    <w:p w:rsidR="009D7B29" w:rsidRPr="00E1149E" w:rsidRDefault="009D7B29" w:rsidP="007F30DB">
      <w:pPr>
        <w:pStyle w:val="Prrafodelista"/>
        <w:numPr>
          <w:ilvl w:val="0"/>
          <w:numId w:val="4"/>
        </w:numPr>
        <w:jc w:val="both"/>
        <w:rPr>
          <w:rFonts w:ascii="Arial" w:hAnsi="Arial" w:cs="Arial"/>
          <w:sz w:val="20"/>
          <w:szCs w:val="20"/>
          <w:lang w:val="es-ES"/>
        </w:rPr>
      </w:pPr>
      <w:r w:rsidRPr="00E1149E">
        <w:rPr>
          <w:rFonts w:ascii="Arial" w:hAnsi="Arial" w:cs="Arial"/>
          <w:b/>
          <w:sz w:val="20"/>
          <w:szCs w:val="20"/>
          <w:lang w:val="es-ES"/>
        </w:rPr>
        <w:t>Siglo XVIII:</w:t>
      </w:r>
      <w:r w:rsidRPr="00E1149E">
        <w:rPr>
          <w:rFonts w:ascii="Arial" w:hAnsi="Arial" w:cs="Arial"/>
          <w:sz w:val="20"/>
          <w:szCs w:val="20"/>
          <w:lang w:val="es-ES"/>
        </w:rPr>
        <w:t xml:space="preserve"> los ilustrados plantean la necesidad de una reforma agraria.</w:t>
      </w:r>
    </w:p>
    <w:p w:rsidR="009D7B29" w:rsidRPr="00E1149E" w:rsidRDefault="009D7B29" w:rsidP="007F30DB">
      <w:pPr>
        <w:pStyle w:val="Prrafodelista"/>
        <w:numPr>
          <w:ilvl w:val="0"/>
          <w:numId w:val="4"/>
        </w:numPr>
        <w:jc w:val="both"/>
        <w:rPr>
          <w:rFonts w:ascii="Arial" w:hAnsi="Arial" w:cs="Arial"/>
          <w:sz w:val="20"/>
          <w:szCs w:val="20"/>
          <w:lang w:val="es-ES"/>
        </w:rPr>
      </w:pPr>
      <w:r w:rsidRPr="00E1149E">
        <w:rPr>
          <w:rFonts w:ascii="Arial" w:hAnsi="Arial" w:cs="Arial"/>
          <w:b/>
          <w:sz w:val="20"/>
          <w:szCs w:val="20"/>
          <w:lang w:val="es-ES"/>
        </w:rPr>
        <w:t>Siglo XIX:</w:t>
      </w:r>
      <w:r w:rsidRPr="00E1149E">
        <w:rPr>
          <w:rFonts w:ascii="Arial" w:hAnsi="Arial" w:cs="Arial"/>
          <w:sz w:val="20"/>
          <w:szCs w:val="20"/>
          <w:lang w:val="es-ES"/>
        </w:rPr>
        <w:t xml:space="preserve"> </w:t>
      </w:r>
      <w:r w:rsidRPr="00E1149E">
        <w:rPr>
          <w:rFonts w:ascii="Arial" w:hAnsi="Arial" w:cs="Arial"/>
          <w:b/>
          <w:sz w:val="20"/>
          <w:szCs w:val="20"/>
          <w:lang w:val="es-ES"/>
        </w:rPr>
        <w:t>Desamortización</w:t>
      </w:r>
      <w:r w:rsidRPr="00E1149E">
        <w:rPr>
          <w:rFonts w:ascii="Arial" w:hAnsi="Arial" w:cs="Arial"/>
          <w:sz w:val="20"/>
          <w:szCs w:val="20"/>
          <w:lang w:val="es-ES"/>
        </w:rPr>
        <w:t xml:space="preserve"> de Mendizábal. Proceso por el que se  expropiaron parte de los bienes de la Iglesia y los Municipios</w:t>
      </w:r>
      <w:r w:rsidR="000B326F" w:rsidRPr="00E1149E">
        <w:rPr>
          <w:rFonts w:ascii="Arial" w:hAnsi="Arial" w:cs="Arial"/>
          <w:sz w:val="20"/>
          <w:szCs w:val="20"/>
          <w:lang w:val="es-ES"/>
        </w:rPr>
        <w:t>. Permitió el cultivo de nuevas tierras pero no alteró el mal reparto de la propiedad (muchas fueron compradas por la burguesía) y arruinó a muchos campesinos (al venderse las tierras de los Ayuntamientos tuvieron que emigrar a las ciudades)</w:t>
      </w:r>
    </w:p>
    <w:p w:rsidR="000B326F" w:rsidRPr="00E1149E" w:rsidRDefault="000B326F" w:rsidP="007F30DB">
      <w:pPr>
        <w:pStyle w:val="Prrafodelista"/>
        <w:numPr>
          <w:ilvl w:val="0"/>
          <w:numId w:val="4"/>
        </w:numPr>
        <w:jc w:val="both"/>
        <w:rPr>
          <w:rFonts w:ascii="Arial" w:hAnsi="Arial" w:cs="Arial"/>
          <w:sz w:val="20"/>
          <w:szCs w:val="20"/>
          <w:lang w:val="es-ES"/>
        </w:rPr>
      </w:pPr>
      <w:r w:rsidRPr="00E1149E">
        <w:rPr>
          <w:rFonts w:ascii="Arial" w:hAnsi="Arial" w:cs="Arial"/>
          <w:b/>
          <w:sz w:val="20"/>
          <w:szCs w:val="20"/>
          <w:lang w:val="es-ES"/>
        </w:rPr>
        <w:t>Siglo XX:</w:t>
      </w:r>
      <w:r w:rsidRPr="00E1149E">
        <w:rPr>
          <w:rFonts w:ascii="Arial" w:hAnsi="Arial" w:cs="Arial"/>
          <w:sz w:val="20"/>
          <w:szCs w:val="20"/>
          <w:lang w:val="es-ES"/>
        </w:rPr>
        <w:t xml:space="preserve"> </w:t>
      </w:r>
    </w:p>
    <w:p w:rsidR="000B326F" w:rsidRPr="00E1149E" w:rsidRDefault="000B326F" w:rsidP="007F30DB">
      <w:pPr>
        <w:pStyle w:val="Prrafodelista"/>
        <w:numPr>
          <w:ilvl w:val="4"/>
          <w:numId w:val="5"/>
        </w:numPr>
        <w:jc w:val="both"/>
        <w:rPr>
          <w:rFonts w:ascii="Arial" w:hAnsi="Arial" w:cs="Arial"/>
          <w:sz w:val="20"/>
          <w:szCs w:val="20"/>
          <w:lang w:val="es-ES"/>
        </w:rPr>
      </w:pPr>
      <w:r w:rsidRPr="00E1149E">
        <w:rPr>
          <w:rFonts w:ascii="Arial" w:hAnsi="Arial" w:cs="Arial"/>
          <w:sz w:val="20"/>
          <w:szCs w:val="20"/>
          <w:lang w:val="es-ES"/>
        </w:rPr>
        <w:t>Extensión de regadíos (Obras hidráulicas de Primo de Rivera)</w:t>
      </w:r>
    </w:p>
    <w:p w:rsidR="006B52FC" w:rsidRPr="00E1149E" w:rsidRDefault="006B52FC" w:rsidP="007F30DB">
      <w:pPr>
        <w:pStyle w:val="Prrafodelista"/>
        <w:ind w:left="1800"/>
        <w:jc w:val="both"/>
        <w:rPr>
          <w:rFonts w:ascii="Arial" w:hAnsi="Arial" w:cs="Arial"/>
          <w:sz w:val="20"/>
          <w:szCs w:val="20"/>
          <w:lang w:val="es-ES"/>
        </w:rPr>
      </w:pPr>
    </w:p>
    <w:p w:rsidR="00F60412" w:rsidRPr="00E1149E" w:rsidRDefault="00F60412" w:rsidP="007F30DB">
      <w:pPr>
        <w:pStyle w:val="Prrafodelista"/>
        <w:numPr>
          <w:ilvl w:val="4"/>
          <w:numId w:val="5"/>
        </w:numPr>
        <w:jc w:val="both"/>
        <w:rPr>
          <w:rFonts w:ascii="Arial" w:hAnsi="Arial" w:cs="Arial"/>
          <w:sz w:val="20"/>
          <w:szCs w:val="20"/>
          <w:lang w:val="es-ES"/>
        </w:rPr>
      </w:pPr>
      <w:r w:rsidRPr="00E1149E">
        <w:rPr>
          <w:rFonts w:ascii="Arial" w:hAnsi="Arial" w:cs="Arial"/>
          <w:sz w:val="20"/>
          <w:szCs w:val="20"/>
          <w:lang w:val="es-ES"/>
        </w:rPr>
        <w:t xml:space="preserve">Franquismo. Se creó el </w:t>
      </w:r>
      <w:r w:rsidR="00D22D04" w:rsidRPr="00E1149E">
        <w:rPr>
          <w:rFonts w:ascii="Arial" w:hAnsi="Arial" w:cs="Arial"/>
          <w:sz w:val="20"/>
          <w:szCs w:val="20"/>
          <w:lang w:val="es-ES"/>
        </w:rPr>
        <w:t xml:space="preserve"> </w:t>
      </w:r>
      <w:r w:rsidR="00D22D04" w:rsidRPr="00E1149E">
        <w:rPr>
          <w:rFonts w:ascii="Arial" w:hAnsi="Arial" w:cs="Arial"/>
          <w:b/>
          <w:sz w:val="20"/>
          <w:szCs w:val="20"/>
          <w:lang w:val="es-ES"/>
        </w:rPr>
        <w:t>Instituto Nacional de Colonización</w:t>
      </w:r>
      <w:r w:rsidR="00D22D04" w:rsidRPr="00E1149E">
        <w:rPr>
          <w:rFonts w:ascii="Arial" w:hAnsi="Arial" w:cs="Arial"/>
          <w:sz w:val="20"/>
          <w:szCs w:val="20"/>
          <w:lang w:val="es-ES"/>
        </w:rPr>
        <w:t xml:space="preserve"> (INC). La finalidad era evitar el hambre y la emigración. Para ello el Estado invirtió en regadíos extensas áreas de secano a cambio de que los propietarios cedieran la cuarta parte de la propiedad regada. En ella se instalaron colonos que irían pagando lentamente las tierras concedidas por el Estado (Plan Badajoz)</w:t>
      </w:r>
    </w:p>
    <w:p w:rsidR="006B52FC" w:rsidRPr="00E1149E" w:rsidRDefault="006B52FC" w:rsidP="007F30DB">
      <w:pPr>
        <w:pStyle w:val="Prrafodelista"/>
        <w:ind w:left="1800"/>
        <w:jc w:val="both"/>
        <w:rPr>
          <w:rFonts w:ascii="Arial" w:hAnsi="Arial" w:cs="Arial"/>
          <w:sz w:val="20"/>
          <w:szCs w:val="20"/>
          <w:lang w:val="es-ES"/>
        </w:rPr>
      </w:pPr>
    </w:p>
    <w:p w:rsidR="00D22D04" w:rsidRPr="00E1149E" w:rsidRDefault="00D22D04" w:rsidP="007F30DB">
      <w:pPr>
        <w:pStyle w:val="Prrafodelista"/>
        <w:numPr>
          <w:ilvl w:val="4"/>
          <w:numId w:val="5"/>
        </w:numPr>
        <w:jc w:val="both"/>
        <w:rPr>
          <w:rFonts w:ascii="Arial" w:hAnsi="Arial" w:cs="Arial"/>
          <w:sz w:val="20"/>
          <w:szCs w:val="20"/>
          <w:lang w:val="es-ES"/>
        </w:rPr>
      </w:pPr>
      <w:r w:rsidRPr="00E1149E">
        <w:rPr>
          <w:rFonts w:ascii="Arial" w:hAnsi="Arial" w:cs="Arial"/>
          <w:sz w:val="20"/>
          <w:szCs w:val="20"/>
          <w:lang w:val="es-ES"/>
        </w:rPr>
        <w:t xml:space="preserve">1952: </w:t>
      </w:r>
      <w:r w:rsidRPr="00E1149E">
        <w:rPr>
          <w:rFonts w:ascii="Arial" w:hAnsi="Arial" w:cs="Arial"/>
          <w:b/>
          <w:sz w:val="20"/>
          <w:szCs w:val="20"/>
          <w:lang w:val="es-ES"/>
        </w:rPr>
        <w:t>Ley de Concentración parcelaria</w:t>
      </w:r>
      <w:r w:rsidRPr="00E1149E">
        <w:rPr>
          <w:rFonts w:ascii="Arial" w:hAnsi="Arial" w:cs="Arial"/>
          <w:sz w:val="20"/>
          <w:szCs w:val="20"/>
          <w:lang w:val="es-ES"/>
        </w:rPr>
        <w:t xml:space="preserve">: se puso en marcha en aquellas zonas en las que predominaba el minifundio y si la mayoría de los propietarios lo solicitaba. </w:t>
      </w:r>
    </w:p>
    <w:p w:rsidR="00DB59BB" w:rsidRPr="00E1149E" w:rsidRDefault="00D22D04" w:rsidP="007F30DB">
      <w:pPr>
        <w:pStyle w:val="Prrafodelista"/>
        <w:ind w:left="1800"/>
        <w:jc w:val="both"/>
        <w:rPr>
          <w:rFonts w:ascii="Arial" w:hAnsi="Arial" w:cs="Arial"/>
          <w:sz w:val="20"/>
          <w:szCs w:val="20"/>
          <w:lang w:val="es-ES"/>
        </w:rPr>
      </w:pPr>
      <w:r w:rsidRPr="00E1149E">
        <w:rPr>
          <w:rFonts w:ascii="Arial" w:hAnsi="Arial" w:cs="Arial"/>
          <w:sz w:val="20"/>
          <w:szCs w:val="20"/>
          <w:lang w:val="es-ES"/>
        </w:rPr>
        <w:t>El Estado adjudicaba a cada propietario una nueva parcela con igual extensión a la suma de las parcelas que antes tenía diseminadas. La idea era magnífica puesto que permitía la aparición de una parcelación más racional y mecanizable. Salió adelante en los  pueblos castellanos del interior.</w:t>
      </w:r>
    </w:p>
    <w:p w:rsidR="006B52FC" w:rsidRPr="00E1149E" w:rsidRDefault="006B52FC" w:rsidP="007F30DB">
      <w:pPr>
        <w:pStyle w:val="Prrafodelista"/>
        <w:ind w:left="1800"/>
        <w:jc w:val="both"/>
        <w:rPr>
          <w:rFonts w:ascii="Arial" w:hAnsi="Arial" w:cs="Arial"/>
          <w:sz w:val="20"/>
          <w:szCs w:val="20"/>
          <w:lang w:val="es-ES"/>
        </w:rPr>
      </w:pPr>
    </w:p>
    <w:p w:rsidR="00DB59BB" w:rsidRPr="00E1149E" w:rsidRDefault="00DB59BB" w:rsidP="007F30DB">
      <w:pPr>
        <w:pStyle w:val="Prrafodelista"/>
        <w:numPr>
          <w:ilvl w:val="4"/>
          <w:numId w:val="5"/>
        </w:numPr>
        <w:jc w:val="both"/>
        <w:rPr>
          <w:rFonts w:ascii="Arial" w:hAnsi="Arial" w:cs="Arial"/>
          <w:sz w:val="20"/>
          <w:szCs w:val="20"/>
          <w:lang w:val="es-ES"/>
        </w:rPr>
      </w:pPr>
      <w:r w:rsidRPr="00E1149E">
        <w:rPr>
          <w:rFonts w:ascii="Arial" w:hAnsi="Arial" w:cs="Arial"/>
          <w:sz w:val="20"/>
          <w:szCs w:val="20"/>
          <w:lang w:val="es-ES"/>
        </w:rPr>
        <w:t>1971 Aparece el IRYDA (Instituto para la Reforma y desarrollo Agrícola) que centralizará todo lo relacionado con la agricultura: extensión de regadíos, propiedad de la tierra y mejora del nivel de vida de los campesinos, comenzando a  regular los precios agrícolas (FORPA: Fondo de Ordenación y Regulación de los precios Agrícolas)</w:t>
      </w:r>
    </w:p>
    <w:p w:rsidR="00DB59BB" w:rsidRPr="00E1149E" w:rsidRDefault="00DB59BB" w:rsidP="007F30DB">
      <w:pPr>
        <w:jc w:val="both"/>
        <w:rPr>
          <w:rFonts w:ascii="Arial" w:hAnsi="Arial" w:cs="Arial"/>
          <w:b/>
          <w:sz w:val="20"/>
          <w:szCs w:val="20"/>
          <w:u w:val="single"/>
          <w:lang w:val="es-ES"/>
        </w:rPr>
      </w:pPr>
      <w:r w:rsidRPr="00E1149E">
        <w:rPr>
          <w:rFonts w:ascii="Arial" w:hAnsi="Arial" w:cs="Arial"/>
          <w:b/>
          <w:sz w:val="20"/>
          <w:szCs w:val="20"/>
          <w:u w:val="single"/>
          <w:lang w:val="es-ES"/>
        </w:rPr>
        <w:t xml:space="preserve">Después del ingreso de España en la UE (1986) </w:t>
      </w:r>
    </w:p>
    <w:p w:rsidR="00DB59BB" w:rsidRPr="00E1149E" w:rsidRDefault="00DB59BB" w:rsidP="007F30DB">
      <w:pPr>
        <w:jc w:val="both"/>
        <w:rPr>
          <w:rFonts w:ascii="Arial" w:hAnsi="Arial" w:cs="Arial"/>
          <w:sz w:val="20"/>
          <w:szCs w:val="20"/>
          <w:lang w:val="es-ES"/>
        </w:rPr>
      </w:pPr>
      <w:r w:rsidRPr="00E1149E">
        <w:rPr>
          <w:rFonts w:ascii="Arial" w:hAnsi="Arial" w:cs="Arial"/>
          <w:sz w:val="20"/>
          <w:szCs w:val="20"/>
          <w:lang w:val="es-ES"/>
        </w:rPr>
        <w:t>España tuvo que acogerse a la PAC cuando entró a formar parte de la Unión Europea. Los objetivos eran:</w:t>
      </w:r>
    </w:p>
    <w:p w:rsidR="00DB59BB" w:rsidRPr="00E1149E" w:rsidRDefault="00DB59BB" w:rsidP="007F30DB">
      <w:pPr>
        <w:pStyle w:val="Prrafodelista"/>
        <w:numPr>
          <w:ilvl w:val="0"/>
          <w:numId w:val="7"/>
        </w:numPr>
        <w:jc w:val="both"/>
        <w:rPr>
          <w:rFonts w:ascii="Arial" w:hAnsi="Arial" w:cs="Arial"/>
          <w:sz w:val="20"/>
          <w:szCs w:val="20"/>
          <w:lang w:val="es-ES"/>
        </w:rPr>
      </w:pPr>
      <w:r w:rsidRPr="00E1149E">
        <w:rPr>
          <w:rFonts w:ascii="Arial" w:hAnsi="Arial" w:cs="Arial"/>
          <w:sz w:val="20"/>
          <w:szCs w:val="20"/>
          <w:lang w:val="es-ES"/>
        </w:rPr>
        <w:t>Incrementar la producción agrícola, pero diversificándola para evitar excedentes.</w:t>
      </w:r>
    </w:p>
    <w:p w:rsidR="00DB59BB" w:rsidRPr="00E1149E" w:rsidRDefault="00DB59BB" w:rsidP="007F30DB">
      <w:pPr>
        <w:pStyle w:val="Prrafodelista"/>
        <w:numPr>
          <w:ilvl w:val="0"/>
          <w:numId w:val="7"/>
        </w:numPr>
        <w:jc w:val="both"/>
        <w:rPr>
          <w:rFonts w:ascii="Arial" w:hAnsi="Arial" w:cs="Arial"/>
          <w:sz w:val="20"/>
          <w:szCs w:val="20"/>
          <w:lang w:val="es-ES"/>
        </w:rPr>
      </w:pPr>
      <w:r w:rsidRPr="00E1149E">
        <w:rPr>
          <w:rFonts w:ascii="Arial" w:hAnsi="Arial" w:cs="Arial"/>
          <w:sz w:val="20"/>
          <w:szCs w:val="20"/>
          <w:lang w:val="es-ES"/>
        </w:rPr>
        <w:t>Garantizar a los agricultores un nivel de vida comparable con el de otros sectores económicos.</w:t>
      </w:r>
    </w:p>
    <w:p w:rsidR="00DB59BB" w:rsidRPr="00E1149E" w:rsidRDefault="00DB59BB" w:rsidP="007F30DB">
      <w:pPr>
        <w:pStyle w:val="Prrafodelista"/>
        <w:numPr>
          <w:ilvl w:val="0"/>
          <w:numId w:val="7"/>
        </w:numPr>
        <w:jc w:val="both"/>
        <w:rPr>
          <w:rFonts w:ascii="Arial" w:hAnsi="Arial" w:cs="Arial"/>
          <w:sz w:val="20"/>
          <w:szCs w:val="20"/>
          <w:lang w:val="es-ES"/>
        </w:rPr>
      </w:pPr>
      <w:r w:rsidRPr="00E1149E">
        <w:rPr>
          <w:rFonts w:ascii="Arial" w:hAnsi="Arial" w:cs="Arial"/>
          <w:sz w:val="20"/>
          <w:szCs w:val="20"/>
          <w:lang w:val="es-ES"/>
        </w:rPr>
        <w:t>Estabilizar los mercados asegurando el libre suministro entre los países miembros</w:t>
      </w:r>
      <w:r w:rsidR="006F2656" w:rsidRPr="00E1149E">
        <w:rPr>
          <w:rFonts w:ascii="Arial" w:hAnsi="Arial" w:cs="Arial"/>
          <w:sz w:val="20"/>
          <w:szCs w:val="20"/>
          <w:lang w:val="es-ES"/>
        </w:rPr>
        <w:t>.</w:t>
      </w:r>
    </w:p>
    <w:p w:rsidR="006F2656" w:rsidRPr="00E1149E" w:rsidRDefault="006F2656" w:rsidP="007F30DB">
      <w:pPr>
        <w:pStyle w:val="Prrafodelista"/>
        <w:numPr>
          <w:ilvl w:val="0"/>
          <w:numId w:val="7"/>
        </w:numPr>
        <w:jc w:val="both"/>
        <w:rPr>
          <w:rFonts w:ascii="Arial" w:hAnsi="Arial" w:cs="Arial"/>
          <w:sz w:val="20"/>
          <w:szCs w:val="20"/>
          <w:lang w:val="es-ES"/>
        </w:rPr>
      </w:pPr>
      <w:r w:rsidRPr="00E1149E">
        <w:rPr>
          <w:rFonts w:ascii="Arial" w:hAnsi="Arial" w:cs="Arial"/>
          <w:sz w:val="20"/>
          <w:szCs w:val="20"/>
          <w:lang w:val="es-ES"/>
        </w:rPr>
        <w:t>Garantizar unos precios razonables para agricultores y consumidores.</w:t>
      </w:r>
    </w:p>
    <w:p w:rsidR="006F2656" w:rsidRPr="00E1149E" w:rsidRDefault="006F2656" w:rsidP="007F30DB">
      <w:pPr>
        <w:pStyle w:val="Prrafodelista"/>
        <w:numPr>
          <w:ilvl w:val="0"/>
          <w:numId w:val="7"/>
        </w:numPr>
        <w:jc w:val="both"/>
        <w:rPr>
          <w:rFonts w:ascii="Arial" w:hAnsi="Arial" w:cs="Arial"/>
          <w:sz w:val="20"/>
          <w:szCs w:val="20"/>
          <w:lang w:val="es-ES"/>
        </w:rPr>
      </w:pPr>
      <w:r w:rsidRPr="00E1149E">
        <w:rPr>
          <w:rFonts w:ascii="Arial" w:hAnsi="Arial" w:cs="Arial"/>
          <w:sz w:val="20"/>
          <w:szCs w:val="20"/>
          <w:lang w:val="es-ES"/>
        </w:rPr>
        <w:t>Proteger el medio ambiente.</w:t>
      </w:r>
    </w:p>
    <w:p w:rsidR="006F2656" w:rsidRPr="00E1149E" w:rsidRDefault="006F2656" w:rsidP="007F30DB">
      <w:pPr>
        <w:pStyle w:val="Prrafodelista"/>
        <w:numPr>
          <w:ilvl w:val="0"/>
          <w:numId w:val="7"/>
        </w:numPr>
        <w:jc w:val="both"/>
        <w:rPr>
          <w:rFonts w:ascii="Arial" w:hAnsi="Arial" w:cs="Arial"/>
          <w:sz w:val="20"/>
          <w:szCs w:val="20"/>
          <w:lang w:val="es-ES"/>
        </w:rPr>
      </w:pPr>
      <w:r w:rsidRPr="00E1149E">
        <w:rPr>
          <w:rFonts w:ascii="Arial" w:hAnsi="Arial" w:cs="Arial"/>
          <w:sz w:val="20"/>
          <w:szCs w:val="20"/>
          <w:lang w:val="es-ES"/>
        </w:rPr>
        <w:t>Desarrollar las zonas poco productivas (montaña y suelos pobres…)</w:t>
      </w:r>
    </w:p>
    <w:p w:rsidR="006F2656" w:rsidRPr="00E1149E" w:rsidRDefault="006F2656" w:rsidP="007F30DB">
      <w:pPr>
        <w:jc w:val="both"/>
        <w:rPr>
          <w:rFonts w:ascii="Arial" w:hAnsi="Arial" w:cs="Arial"/>
          <w:sz w:val="20"/>
          <w:szCs w:val="20"/>
          <w:lang w:val="es-ES"/>
        </w:rPr>
      </w:pPr>
      <w:r w:rsidRPr="00E1149E">
        <w:rPr>
          <w:rFonts w:ascii="Arial" w:hAnsi="Arial" w:cs="Arial"/>
          <w:sz w:val="20"/>
          <w:szCs w:val="20"/>
          <w:lang w:val="es-ES"/>
        </w:rPr>
        <w:t>Estos objetivos se aplicaron en España originando importantes transformaciones.</w:t>
      </w:r>
    </w:p>
    <w:p w:rsidR="00DB59BB" w:rsidRPr="00E1149E" w:rsidRDefault="006F2656" w:rsidP="007F30DB">
      <w:pPr>
        <w:pStyle w:val="Prrafodelista"/>
        <w:numPr>
          <w:ilvl w:val="0"/>
          <w:numId w:val="8"/>
        </w:numPr>
        <w:jc w:val="both"/>
        <w:rPr>
          <w:rFonts w:ascii="Arial" w:hAnsi="Arial" w:cs="Arial"/>
          <w:sz w:val="20"/>
          <w:szCs w:val="20"/>
          <w:lang w:val="es-ES"/>
        </w:rPr>
      </w:pPr>
      <w:r w:rsidRPr="00E1149E">
        <w:rPr>
          <w:rFonts w:ascii="Arial" w:hAnsi="Arial" w:cs="Arial"/>
          <w:sz w:val="20"/>
          <w:szCs w:val="20"/>
          <w:lang w:val="es-ES"/>
        </w:rPr>
        <w:t>Algunos productos excedentarios en la UE (vino, azúcar, trigo…) se vieron afectados por un sistema de “cuotas” y hubo que reducir su producción.</w:t>
      </w:r>
    </w:p>
    <w:p w:rsidR="006F2656" w:rsidRPr="00E1149E" w:rsidRDefault="006F2656" w:rsidP="007F30DB">
      <w:pPr>
        <w:pStyle w:val="Prrafodelista"/>
        <w:numPr>
          <w:ilvl w:val="0"/>
          <w:numId w:val="8"/>
        </w:numPr>
        <w:jc w:val="both"/>
        <w:rPr>
          <w:rFonts w:ascii="Arial" w:hAnsi="Arial" w:cs="Arial"/>
          <w:sz w:val="20"/>
          <w:szCs w:val="20"/>
          <w:lang w:val="es-ES"/>
        </w:rPr>
      </w:pPr>
      <w:r w:rsidRPr="00E1149E">
        <w:rPr>
          <w:rFonts w:ascii="Arial" w:hAnsi="Arial" w:cs="Arial"/>
          <w:sz w:val="20"/>
          <w:szCs w:val="20"/>
          <w:lang w:val="es-ES"/>
        </w:rPr>
        <w:t>Otros (frutas, hortalizas) se convirtieron en productos estrella y recibieron grandes ayudas económicas.</w:t>
      </w:r>
    </w:p>
    <w:p w:rsidR="006F2656" w:rsidRPr="00E1149E" w:rsidRDefault="006F2656" w:rsidP="007F30DB">
      <w:pPr>
        <w:pStyle w:val="Prrafodelista"/>
        <w:numPr>
          <w:ilvl w:val="0"/>
          <w:numId w:val="8"/>
        </w:numPr>
        <w:jc w:val="both"/>
        <w:rPr>
          <w:rFonts w:ascii="Arial" w:hAnsi="Arial" w:cs="Arial"/>
          <w:sz w:val="20"/>
          <w:szCs w:val="20"/>
          <w:lang w:val="es-ES"/>
        </w:rPr>
      </w:pPr>
      <w:r w:rsidRPr="00E1149E">
        <w:rPr>
          <w:rFonts w:ascii="Arial" w:hAnsi="Arial" w:cs="Arial"/>
          <w:sz w:val="20"/>
          <w:szCs w:val="20"/>
          <w:lang w:val="es-ES"/>
        </w:rPr>
        <w:t xml:space="preserve">Los precios agrícolas subieron para aproximarlos </w:t>
      </w:r>
      <w:r w:rsidR="00C1459A" w:rsidRPr="00E1149E">
        <w:rPr>
          <w:rFonts w:ascii="Arial" w:hAnsi="Arial" w:cs="Arial"/>
          <w:sz w:val="20"/>
          <w:szCs w:val="20"/>
          <w:lang w:val="es-ES"/>
        </w:rPr>
        <w:t>a los de la UE.</w:t>
      </w:r>
    </w:p>
    <w:p w:rsidR="00C1459A" w:rsidRPr="00E1149E" w:rsidRDefault="00C1459A" w:rsidP="007F30DB">
      <w:pPr>
        <w:pStyle w:val="Prrafodelista"/>
        <w:numPr>
          <w:ilvl w:val="0"/>
          <w:numId w:val="8"/>
        </w:numPr>
        <w:jc w:val="both"/>
        <w:rPr>
          <w:rFonts w:ascii="Arial" w:hAnsi="Arial" w:cs="Arial"/>
          <w:sz w:val="20"/>
          <w:szCs w:val="20"/>
          <w:lang w:val="es-ES"/>
        </w:rPr>
      </w:pPr>
      <w:r w:rsidRPr="00E1149E">
        <w:rPr>
          <w:rFonts w:ascii="Arial" w:hAnsi="Arial" w:cs="Arial"/>
          <w:sz w:val="20"/>
          <w:szCs w:val="20"/>
          <w:lang w:val="es-ES"/>
        </w:rPr>
        <w:t>Adaptación del comercio de productos agrarios. Se estableció el principio de preferencia comunitaria, lo que implicó reorientar nuestras importaciones hacia Europa en detrimento de los abastecedores tradicionales como EEUU.</w:t>
      </w:r>
    </w:p>
    <w:p w:rsidR="00C1459A" w:rsidRPr="00E1149E" w:rsidRDefault="00C1459A" w:rsidP="007F30DB">
      <w:pPr>
        <w:pStyle w:val="Prrafodelista"/>
        <w:numPr>
          <w:ilvl w:val="0"/>
          <w:numId w:val="8"/>
        </w:numPr>
        <w:jc w:val="both"/>
        <w:rPr>
          <w:rFonts w:ascii="Arial" w:hAnsi="Arial" w:cs="Arial"/>
          <w:sz w:val="20"/>
          <w:szCs w:val="20"/>
          <w:lang w:val="es-ES"/>
        </w:rPr>
      </w:pPr>
      <w:r w:rsidRPr="00E1149E">
        <w:rPr>
          <w:rFonts w:ascii="Arial" w:hAnsi="Arial" w:cs="Arial"/>
          <w:sz w:val="20"/>
          <w:szCs w:val="20"/>
          <w:lang w:val="es-ES"/>
        </w:rPr>
        <w:t xml:space="preserve">Se han recibido importantísimas ayudas financieras procedentes de los Fondos estructurales (FEOGA, Fondo Europeo de Orientación y Garantía Agraria; FEDER, Fondo Europeo de Desarrollo Regional; FSE, Fondo Social Europeo), incluso en zonas muy deprimidas, y afectadas por la “reconversión agraria”, se establecieron los programas LEADER que subvencionan proyectos innovadores para </w:t>
      </w:r>
      <w:r w:rsidR="00AA6F66" w:rsidRPr="00E1149E">
        <w:rPr>
          <w:rFonts w:ascii="Arial" w:hAnsi="Arial" w:cs="Arial"/>
          <w:sz w:val="20"/>
          <w:szCs w:val="20"/>
          <w:lang w:val="es-ES"/>
        </w:rPr>
        <w:t>diversificar y modernizar el espacio agrario (agroindustrias, turismo rural…)</w:t>
      </w:r>
    </w:p>
    <w:p w:rsidR="00F54C7D" w:rsidRPr="00E1149E" w:rsidRDefault="00F54C7D" w:rsidP="007F30DB">
      <w:pPr>
        <w:shd w:val="clear" w:color="auto" w:fill="FFFF00"/>
        <w:jc w:val="both"/>
        <w:rPr>
          <w:rFonts w:ascii="Arial" w:hAnsi="Arial" w:cs="Arial"/>
          <w:sz w:val="20"/>
          <w:szCs w:val="20"/>
          <w:lang w:val="es-ES"/>
        </w:rPr>
      </w:pPr>
      <w:r w:rsidRPr="00E1149E">
        <w:rPr>
          <w:rFonts w:ascii="Arial" w:hAnsi="Arial" w:cs="Arial"/>
          <w:b/>
          <w:bCs/>
          <w:sz w:val="20"/>
          <w:szCs w:val="20"/>
          <w:lang w:val="es-ES"/>
        </w:rPr>
        <w:t>2.   Los usos agrarios del espacio rural</w:t>
      </w:r>
    </w:p>
    <w:p w:rsidR="00EC3AE8" w:rsidRPr="00E1149E" w:rsidRDefault="00EC3AE8" w:rsidP="007F30DB">
      <w:pPr>
        <w:jc w:val="both"/>
        <w:rPr>
          <w:rFonts w:ascii="Arial" w:hAnsi="Arial" w:cs="Arial"/>
          <w:sz w:val="20"/>
          <w:szCs w:val="20"/>
          <w:lang w:val="es-ES"/>
        </w:rPr>
      </w:pPr>
    </w:p>
    <w:p w:rsidR="00EC3AE8" w:rsidRPr="00E1149E" w:rsidRDefault="00F54C7D" w:rsidP="007F30DB">
      <w:pPr>
        <w:shd w:val="clear" w:color="auto" w:fill="FFFF99"/>
        <w:jc w:val="both"/>
        <w:rPr>
          <w:rFonts w:ascii="Arial" w:hAnsi="Arial" w:cs="Arial"/>
          <w:sz w:val="20"/>
          <w:szCs w:val="20"/>
          <w:lang w:val="es-ES"/>
        </w:rPr>
      </w:pPr>
      <w:r w:rsidRPr="00E1149E">
        <w:rPr>
          <w:rFonts w:ascii="Arial" w:hAnsi="Arial" w:cs="Arial"/>
          <w:b/>
          <w:sz w:val="20"/>
          <w:szCs w:val="20"/>
          <w:lang w:val="es-ES"/>
        </w:rPr>
        <w:t>La producción agrícola</w:t>
      </w:r>
      <w:r w:rsidRPr="00E1149E">
        <w:rPr>
          <w:rFonts w:ascii="Arial" w:hAnsi="Arial" w:cs="Arial"/>
          <w:sz w:val="20"/>
          <w:szCs w:val="20"/>
          <w:lang w:val="es-ES"/>
        </w:rPr>
        <w:t xml:space="preserve"> y sus transformaciones </w:t>
      </w:r>
      <w:r w:rsidR="006B52FC" w:rsidRPr="00E1149E">
        <w:rPr>
          <w:rFonts w:ascii="Arial" w:hAnsi="Arial" w:cs="Arial"/>
          <w:sz w:val="20"/>
          <w:szCs w:val="20"/>
          <w:lang w:val="es-ES"/>
        </w:rPr>
        <w:t>r</w:t>
      </w:r>
      <w:r w:rsidRPr="00E1149E">
        <w:rPr>
          <w:rFonts w:ascii="Arial" w:hAnsi="Arial" w:cs="Arial"/>
          <w:sz w:val="20"/>
          <w:szCs w:val="20"/>
          <w:lang w:val="es-ES"/>
        </w:rPr>
        <w:t>ecientes</w:t>
      </w:r>
      <w:r w:rsidR="006B52FC" w:rsidRPr="00E1149E">
        <w:rPr>
          <w:rFonts w:ascii="Arial" w:hAnsi="Arial" w:cs="Arial"/>
          <w:sz w:val="20"/>
          <w:szCs w:val="20"/>
          <w:lang w:val="es-ES"/>
        </w:rPr>
        <w:t>.</w:t>
      </w:r>
    </w:p>
    <w:p w:rsidR="00F54C7D" w:rsidRPr="00E1149E" w:rsidRDefault="00F54C7D" w:rsidP="007F30DB">
      <w:pPr>
        <w:jc w:val="both"/>
        <w:rPr>
          <w:rFonts w:ascii="Arial" w:hAnsi="Arial" w:cs="Arial"/>
          <w:sz w:val="20"/>
          <w:szCs w:val="20"/>
          <w:lang w:val="es-ES"/>
        </w:rPr>
      </w:pPr>
      <w:r w:rsidRPr="00E1149E">
        <w:rPr>
          <w:rFonts w:ascii="Arial" w:hAnsi="Arial" w:cs="Arial"/>
          <w:sz w:val="20"/>
          <w:szCs w:val="20"/>
          <w:lang w:val="es-ES"/>
        </w:rPr>
        <w:t xml:space="preserve">La producción agrícola aporta </w:t>
      </w:r>
      <w:r w:rsidR="006B52FC" w:rsidRPr="00E1149E">
        <w:rPr>
          <w:rFonts w:ascii="Arial" w:hAnsi="Arial" w:cs="Arial"/>
          <w:sz w:val="20"/>
          <w:szCs w:val="20"/>
          <w:lang w:val="es-ES"/>
        </w:rPr>
        <w:t xml:space="preserve">la mayor parte </w:t>
      </w:r>
      <w:r w:rsidRPr="00E1149E">
        <w:rPr>
          <w:rFonts w:ascii="Arial" w:hAnsi="Arial" w:cs="Arial"/>
          <w:sz w:val="20"/>
          <w:szCs w:val="20"/>
          <w:lang w:val="es-ES"/>
        </w:rPr>
        <w:t xml:space="preserve"> de la producción final agraria española. No obstante, algunas comunidades superan claramente este porcentaje, como Castilla-La Mancha, Andalucía, la Comunidad Valenciana, Murcia, La Rioja y Canarias. </w:t>
      </w:r>
    </w:p>
    <w:p w:rsidR="00F54C7D" w:rsidRPr="00E1149E" w:rsidRDefault="00F54C7D" w:rsidP="007F30DB">
      <w:pPr>
        <w:jc w:val="both"/>
        <w:rPr>
          <w:rFonts w:ascii="Arial" w:hAnsi="Arial" w:cs="Arial"/>
          <w:sz w:val="20"/>
          <w:szCs w:val="20"/>
          <w:lang w:val="es-ES"/>
        </w:rPr>
      </w:pPr>
      <w:r w:rsidRPr="00E1149E">
        <w:rPr>
          <w:rFonts w:ascii="Arial" w:hAnsi="Arial" w:cs="Arial"/>
          <w:sz w:val="20"/>
          <w:szCs w:val="20"/>
          <w:lang w:val="es-ES"/>
        </w:rPr>
        <w:t xml:space="preserve">Las transformaciones experimentadas por los distintos tipos de cultivos se han debido en buena parte a la necesidad de competir en el mercado europeo y mundial y a las exigencias de la </w:t>
      </w:r>
      <w:r w:rsidRPr="00E1149E">
        <w:rPr>
          <w:rFonts w:ascii="Arial" w:hAnsi="Arial" w:cs="Arial"/>
          <w:b/>
          <w:sz w:val="20"/>
          <w:szCs w:val="20"/>
          <w:lang w:val="es-ES"/>
        </w:rPr>
        <w:t>PAC</w:t>
      </w:r>
      <w:r w:rsidRPr="00E1149E">
        <w:rPr>
          <w:rFonts w:ascii="Arial" w:hAnsi="Arial" w:cs="Arial"/>
          <w:sz w:val="20"/>
          <w:szCs w:val="20"/>
          <w:lang w:val="es-ES"/>
        </w:rPr>
        <w:t xml:space="preserve">. Esta ha impuesto </w:t>
      </w:r>
      <w:r w:rsidRPr="00E1149E">
        <w:rPr>
          <w:rFonts w:ascii="Arial" w:hAnsi="Arial" w:cs="Arial"/>
          <w:b/>
          <w:sz w:val="20"/>
          <w:szCs w:val="20"/>
          <w:lang w:val="es-ES"/>
        </w:rPr>
        <w:t>cuotas de producción</w:t>
      </w:r>
      <w:r w:rsidRPr="00E1149E">
        <w:rPr>
          <w:rFonts w:ascii="Arial" w:hAnsi="Arial" w:cs="Arial"/>
          <w:sz w:val="20"/>
          <w:szCs w:val="20"/>
          <w:lang w:val="es-ES"/>
        </w:rPr>
        <w:t xml:space="preserve"> a ciertos cultivos excedentarios en la UE y ha implantado desde 2006 un nuevo sistema de </w:t>
      </w:r>
      <w:r w:rsidRPr="00E1149E">
        <w:rPr>
          <w:rFonts w:ascii="Arial" w:hAnsi="Arial" w:cs="Arial"/>
          <w:b/>
          <w:sz w:val="20"/>
          <w:szCs w:val="20"/>
          <w:lang w:val="es-ES"/>
        </w:rPr>
        <w:t>ayudas desligado de la producción</w:t>
      </w:r>
      <w:r w:rsidRPr="00E1149E">
        <w:rPr>
          <w:rFonts w:ascii="Arial" w:hAnsi="Arial" w:cs="Arial"/>
          <w:sz w:val="20"/>
          <w:szCs w:val="20"/>
          <w:lang w:val="es-ES"/>
        </w:rPr>
        <w:t>, que solo en algunos casos mantiene parte de la ayuda ligada para evitar la desaparición del cultivo.</w:t>
      </w:r>
    </w:p>
    <w:p w:rsidR="00815FA8" w:rsidRPr="00E1149E" w:rsidRDefault="006B52FC" w:rsidP="007F30DB">
      <w:pPr>
        <w:jc w:val="both"/>
        <w:rPr>
          <w:rFonts w:ascii="Arial" w:hAnsi="Arial" w:cs="Arial"/>
          <w:b/>
          <w:sz w:val="20"/>
          <w:szCs w:val="20"/>
          <w:lang w:val="es-ES"/>
        </w:rPr>
      </w:pPr>
      <w:r w:rsidRPr="00E1149E">
        <w:rPr>
          <w:rFonts w:ascii="Arial" w:hAnsi="Arial" w:cs="Arial"/>
          <w:sz w:val="20"/>
          <w:szCs w:val="20"/>
          <w:lang w:val="es-ES"/>
        </w:rPr>
        <w:t xml:space="preserve">España pertenece a los países agrícolas mediterráneos por lo que  se continúa una tradición milenaria, la trilogía: </w:t>
      </w:r>
      <w:r w:rsidRPr="00E1149E">
        <w:rPr>
          <w:rFonts w:ascii="Arial" w:hAnsi="Arial" w:cs="Arial"/>
          <w:b/>
          <w:sz w:val="20"/>
          <w:szCs w:val="20"/>
          <w:lang w:val="es-ES"/>
        </w:rPr>
        <w:t>trigo, vid y olivo.</w:t>
      </w:r>
    </w:p>
    <w:p w:rsidR="008F1827" w:rsidRPr="00E1149E" w:rsidRDefault="00F54C7D" w:rsidP="007F30DB">
      <w:pPr>
        <w:pStyle w:val="Prrafodelista"/>
        <w:numPr>
          <w:ilvl w:val="0"/>
          <w:numId w:val="16"/>
        </w:numPr>
        <w:jc w:val="both"/>
        <w:rPr>
          <w:rFonts w:ascii="Arial" w:hAnsi="Arial" w:cs="Arial"/>
          <w:b/>
          <w:sz w:val="20"/>
          <w:szCs w:val="20"/>
          <w:lang w:val="es-ES"/>
        </w:rPr>
      </w:pPr>
      <w:r w:rsidRPr="00E1149E">
        <w:rPr>
          <w:rFonts w:ascii="Arial" w:hAnsi="Arial" w:cs="Arial"/>
          <w:b/>
          <w:bCs/>
          <w:sz w:val="20"/>
          <w:szCs w:val="20"/>
          <w:u w:val="single"/>
          <w:lang w:val="es-ES"/>
        </w:rPr>
        <w:t>Los cereales</w:t>
      </w:r>
      <w:r w:rsidRPr="00E1149E">
        <w:rPr>
          <w:rFonts w:ascii="Arial" w:hAnsi="Arial" w:cs="Arial"/>
          <w:sz w:val="20"/>
          <w:szCs w:val="20"/>
          <w:lang w:val="es-ES"/>
        </w:rPr>
        <w:t xml:space="preserve"> son cultivos herbáceos destinados a la alimentación humana (trigo, arroz) y de manera creciente, a la alimentación del ganado y elaboración de piensos compuestos (cebada, maíz, avena, centeno) y a la obtención de biocarburantes (cebada y trigo).</w:t>
      </w:r>
      <w:r w:rsidR="008F1827" w:rsidRPr="00E1149E">
        <w:rPr>
          <w:rFonts w:ascii="Arial" w:hAnsi="Arial" w:cs="Arial"/>
          <w:sz w:val="20"/>
          <w:szCs w:val="20"/>
          <w:lang w:val="es-ES"/>
        </w:rPr>
        <w:t xml:space="preserve"> </w:t>
      </w:r>
    </w:p>
    <w:p w:rsidR="00DD4162" w:rsidRPr="00E1149E" w:rsidRDefault="00F54C7D" w:rsidP="007F30DB">
      <w:pPr>
        <w:pStyle w:val="Prrafodelista"/>
        <w:jc w:val="both"/>
        <w:rPr>
          <w:rFonts w:ascii="Arial" w:hAnsi="Arial" w:cs="Arial"/>
          <w:sz w:val="20"/>
          <w:szCs w:val="20"/>
          <w:lang w:val="es-ES"/>
        </w:rPr>
      </w:pPr>
      <w:r w:rsidRPr="00E1149E">
        <w:rPr>
          <w:rFonts w:ascii="Arial" w:hAnsi="Arial" w:cs="Arial"/>
          <w:sz w:val="20"/>
          <w:szCs w:val="20"/>
          <w:lang w:val="es-ES"/>
        </w:rPr>
        <w:t xml:space="preserve">Su área de cultivo mayoritaria son los secanos del interior peninsular, donde rotan con barbecho o con leguminosas. Las excepciones a esto son el maíz </w:t>
      </w:r>
      <w:r w:rsidR="00123145" w:rsidRPr="00E1149E">
        <w:rPr>
          <w:rFonts w:ascii="Arial" w:hAnsi="Arial" w:cs="Arial"/>
          <w:sz w:val="20"/>
          <w:szCs w:val="20"/>
          <w:lang w:val="es-ES"/>
        </w:rPr>
        <w:t xml:space="preserve">(N y NO) </w:t>
      </w:r>
      <w:r w:rsidRPr="00E1149E">
        <w:rPr>
          <w:rFonts w:ascii="Arial" w:hAnsi="Arial" w:cs="Arial"/>
          <w:sz w:val="20"/>
          <w:szCs w:val="20"/>
          <w:lang w:val="es-ES"/>
        </w:rPr>
        <w:t>y el arroz,</w:t>
      </w:r>
      <w:r w:rsidR="00123145" w:rsidRPr="00E1149E">
        <w:rPr>
          <w:rFonts w:ascii="Arial" w:hAnsi="Arial" w:cs="Arial"/>
          <w:sz w:val="20"/>
          <w:szCs w:val="20"/>
          <w:lang w:val="es-ES"/>
        </w:rPr>
        <w:t>(desembocadura del Ebro, Guadalquivir, y albuferas de Valencia y Murcia)</w:t>
      </w:r>
      <w:r w:rsidRPr="00E1149E">
        <w:rPr>
          <w:rFonts w:ascii="Arial" w:hAnsi="Arial" w:cs="Arial"/>
          <w:sz w:val="20"/>
          <w:szCs w:val="20"/>
          <w:lang w:val="es-ES"/>
        </w:rPr>
        <w:t xml:space="preserve"> </w:t>
      </w:r>
    </w:p>
    <w:p w:rsidR="00DD4162" w:rsidRPr="00E1149E" w:rsidRDefault="00DD4162" w:rsidP="007F30DB">
      <w:pPr>
        <w:pStyle w:val="Prrafodelista"/>
        <w:jc w:val="both"/>
        <w:rPr>
          <w:rFonts w:ascii="Arial" w:hAnsi="Arial" w:cs="Arial"/>
          <w:sz w:val="20"/>
          <w:szCs w:val="20"/>
          <w:lang w:val="es-ES"/>
        </w:rPr>
      </w:pPr>
    </w:p>
    <w:p w:rsidR="008F1827" w:rsidRPr="00E1149E" w:rsidRDefault="00815FA8" w:rsidP="007F30DB">
      <w:pPr>
        <w:pStyle w:val="Prrafodelista"/>
        <w:jc w:val="both"/>
        <w:rPr>
          <w:rFonts w:ascii="Arial" w:hAnsi="Arial" w:cs="Arial"/>
          <w:sz w:val="20"/>
          <w:szCs w:val="20"/>
          <w:lang w:val="es-ES"/>
        </w:rPr>
      </w:pPr>
      <w:r w:rsidRPr="00E1149E">
        <w:rPr>
          <w:rFonts w:ascii="Arial" w:hAnsi="Arial" w:cs="Arial"/>
          <w:sz w:val="20"/>
          <w:szCs w:val="20"/>
          <w:lang w:val="es-ES"/>
        </w:rPr>
        <w:t>Problema</w:t>
      </w:r>
      <w:r w:rsidR="008F1827" w:rsidRPr="00E1149E">
        <w:rPr>
          <w:rFonts w:ascii="Arial" w:hAnsi="Arial" w:cs="Arial"/>
          <w:sz w:val="20"/>
          <w:szCs w:val="20"/>
          <w:lang w:val="es-ES"/>
        </w:rPr>
        <w:t xml:space="preserve">: </w:t>
      </w:r>
      <w:r w:rsidR="00F54C7D" w:rsidRPr="00E1149E">
        <w:rPr>
          <w:rFonts w:ascii="Arial" w:hAnsi="Arial" w:cs="Arial"/>
          <w:sz w:val="20"/>
          <w:szCs w:val="20"/>
          <w:lang w:val="es-ES"/>
        </w:rPr>
        <w:t xml:space="preserve">La producción se enfrenta a los rendimientos superiores de otros países europeos. La </w:t>
      </w:r>
      <w:r w:rsidR="00F54C7D" w:rsidRPr="00E1149E">
        <w:rPr>
          <w:rFonts w:ascii="Arial" w:hAnsi="Arial" w:cs="Arial"/>
          <w:b/>
          <w:sz w:val="20"/>
          <w:szCs w:val="20"/>
          <w:lang w:val="es-ES"/>
        </w:rPr>
        <w:t>PAC ha impuesto cuotas de producción</w:t>
      </w:r>
      <w:r w:rsidR="008F1827" w:rsidRPr="00E1149E">
        <w:rPr>
          <w:rFonts w:ascii="Arial" w:hAnsi="Arial" w:cs="Arial"/>
          <w:sz w:val="20"/>
          <w:szCs w:val="20"/>
          <w:lang w:val="es-ES"/>
        </w:rPr>
        <w:t>.</w:t>
      </w:r>
    </w:p>
    <w:p w:rsidR="00DD4162" w:rsidRPr="00E1149E" w:rsidRDefault="00DD4162" w:rsidP="007F30DB">
      <w:pPr>
        <w:pStyle w:val="Prrafodelista"/>
        <w:jc w:val="both"/>
        <w:rPr>
          <w:rFonts w:ascii="Arial" w:hAnsi="Arial" w:cs="Arial"/>
          <w:sz w:val="20"/>
          <w:szCs w:val="20"/>
          <w:lang w:val="es-ES"/>
        </w:rPr>
      </w:pPr>
    </w:p>
    <w:p w:rsidR="008F1827" w:rsidRPr="00E1149E" w:rsidRDefault="00123145" w:rsidP="007F30DB">
      <w:pPr>
        <w:pStyle w:val="Prrafodelista"/>
        <w:numPr>
          <w:ilvl w:val="0"/>
          <w:numId w:val="16"/>
        </w:numPr>
        <w:jc w:val="both"/>
        <w:rPr>
          <w:rFonts w:ascii="Arial" w:hAnsi="Arial" w:cs="Arial"/>
          <w:sz w:val="20"/>
          <w:szCs w:val="20"/>
          <w:lang w:val="es-ES"/>
        </w:rPr>
      </w:pPr>
      <w:r w:rsidRPr="00E1149E">
        <w:rPr>
          <w:rFonts w:ascii="Arial" w:hAnsi="Arial" w:cs="Arial"/>
          <w:b/>
          <w:bCs/>
          <w:sz w:val="20"/>
          <w:szCs w:val="20"/>
          <w:u w:val="single"/>
          <w:lang w:val="es-ES"/>
        </w:rPr>
        <w:t>La vid</w:t>
      </w:r>
      <w:r w:rsidRPr="00E1149E">
        <w:rPr>
          <w:rFonts w:ascii="Arial" w:hAnsi="Arial" w:cs="Arial"/>
          <w:sz w:val="20"/>
          <w:szCs w:val="20"/>
          <w:lang w:val="es-ES"/>
        </w:rPr>
        <w:t xml:space="preserve"> es un cultivo arbustivo de secano que produce uvas destinadas al consumo en fresco y principalmente a la elaboración de vino.</w:t>
      </w:r>
      <w:r w:rsidR="00815FA8" w:rsidRPr="00E1149E">
        <w:rPr>
          <w:rFonts w:ascii="Arial" w:hAnsi="Arial" w:cs="Arial"/>
          <w:sz w:val="20"/>
          <w:szCs w:val="20"/>
          <w:lang w:val="es-ES"/>
        </w:rPr>
        <w:t xml:space="preserve"> Este cultivo se ha visto muy  afectado por la entrada de España en la UE. Se fijaron cuotas que obligaron a  reducir la producción. Se han recibido ayudas comunitarias para la modernización del sector y el cuidado de la calidad (Consejos Reguladores de Denominación de Origen). Se reconoce la calidad de numerosos vinos españoles: Rioja, Ribera, Ribeiro, Jerez…</w:t>
      </w:r>
    </w:p>
    <w:p w:rsidR="00DD3D30" w:rsidRPr="00E1149E" w:rsidRDefault="00DD3D30" w:rsidP="007F30DB">
      <w:pPr>
        <w:pStyle w:val="Prrafodelista"/>
        <w:ind w:left="0"/>
        <w:jc w:val="both"/>
        <w:rPr>
          <w:rFonts w:ascii="Arial" w:hAnsi="Arial" w:cs="Arial"/>
          <w:sz w:val="20"/>
          <w:szCs w:val="20"/>
          <w:lang w:val="es-ES"/>
        </w:rPr>
      </w:pPr>
    </w:p>
    <w:p w:rsidR="00F54C7D" w:rsidRPr="00E1149E" w:rsidRDefault="00F54C7D" w:rsidP="007F30DB">
      <w:pPr>
        <w:pStyle w:val="Prrafodelista"/>
        <w:numPr>
          <w:ilvl w:val="0"/>
          <w:numId w:val="16"/>
        </w:numPr>
        <w:jc w:val="both"/>
        <w:rPr>
          <w:rFonts w:ascii="Arial" w:hAnsi="Arial" w:cs="Arial"/>
          <w:sz w:val="20"/>
          <w:szCs w:val="20"/>
          <w:lang w:val="es-ES"/>
        </w:rPr>
      </w:pPr>
      <w:r w:rsidRPr="00E1149E">
        <w:rPr>
          <w:rFonts w:ascii="Arial" w:hAnsi="Arial" w:cs="Arial"/>
          <w:b/>
          <w:bCs/>
          <w:sz w:val="20"/>
          <w:szCs w:val="20"/>
          <w:u w:val="single"/>
          <w:lang w:val="es-ES"/>
        </w:rPr>
        <w:t>El olivo</w:t>
      </w:r>
      <w:r w:rsidRPr="00E1149E">
        <w:rPr>
          <w:rFonts w:ascii="Arial" w:hAnsi="Arial" w:cs="Arial"/>
          <w:b/>
          <w:bCs/>
          <w:sz w:val="20"/>
          <w:szCs w:val="20"/>
          <w:lang w:val="es-ES"/>
        </w:rPr>
        <w:t xml:space="preserve"> </w:t>
      </w:r>
      <w:r w:rsidRPr="00E1149E">
        <w:rPr>
          <w:rFonts w:ascii="Arial" w:hAnsi="Arial" w:cs="Arial"/>
          <w:sz w:val="20"/>
          <w:szCs w:val="20"/>
          <w:lang w:val="es-ES"/>
        </w:rPr>
        <w:t>es un cultivo arbóreo de secano, muy resistente a la sequía estival, que destina parte de su cosecha a la aceituna de mesa (10%) y el</w:t>
      </w:r>
      <w:r w:rsidR="00DD3D30" w:rsidRPr="00E1149E">
        <w:rPr>
          <w:rFonts w:ascii="Arial" w:hAnsi="Arial" w:cs="Arial"/>
          <w:sz w:val="20"/>
          <w:szCs w:val="20"/>
          <w:lang w:val="es-ES"/>
        </w:rPr>
        <w:t xml:space="preserve"> resto a la obtención de aceite.</w:t>
      </w:r>
    </w:p>
    <w:p w:rsidR="00F54C7D" w:rsidRPr="00E1149E" w:rsidRDefault="00F54C7D" w:rsidP="007F30DB">
      <w:pPr>
        <w:pStyle w:val="Prrafodelista"/>
        <w:jc w:val="both"/>
        <w:rPr>
          <w:rFonts w:ascii="Arial" w:hAnsi="Arial" w:cs="Arial"/>
          <w:sz w:val="20"/>
          <w:szCs w:val="20"/>
          <w:lang w:val="es-ES"/>
        </w:rPr>
      </w:pPr>
      <w:r w:rsidRPr="00E1149E">
        <w:rPr>
          <w:rFonts w:ascii="Arial" w:hAnsi="Arial" w:cs="Arial"/>
          <w:sz w:val="20"/>
          <w:szCs w:val="20"/>
          <w:lang w:val="es-ES"/>
        </w:rPr>
        <w:t>Su área productora principal son las campiñas andaluzas, Extremadura y Castilla-La Mancha</w:t>
      </w:r>
      <w:r w:rsidR="00DD3D30" w:rsidRPr="00E1149E">
        <w:rPr>
          <w:rFonts w:ascii="Arial" w:hAnsi="Arial" w:cs="Arial"/>
          <w:sz w:val="20"/>
          <w:szCs w:val="20"/>
          <w:lang w:val="es-ES"/>
        </w:rPr>
        <w:t xml:space="preserve">. España es el primer país exportador mundial de aceite de oliva. También fue muy afectado por las cuotas a la producción pero, en la actualidad, ha experimentado un auge espectacular al reconocerse su calidad  </w:t>
      </w:r>
    </w:p>
    <w:p w:rsidR="00DD4162" w:rsidRPr="00E1149E" w:rsidRDefault="00DD4162" w:rsidP="007F30DB">
      <w:pPr>
        <w:pStyle w:val="Prrafodelista"/>
        <w:jc w:val="both"/>
        <w:rPr>
          <w:rFonts w:ascii="Arial" w:hAnsi="Arial" w:cs="Arial"/>
          <w:sz w:val="20"/>
          <w:szCs w:val="20"/>
          <w:lang w:val="es-ES"/>
        </w:rPr>
      </w:pPr>
    </w:p>
    <w:p w:rsidR="00DD4162" w:rsidRPr="00E1149E" w:rsidRDefault="00DD3D30" w:rsidP="007F30DB">
      <w:pPr>
        <w:pStyle w:val="Prrafodelista"/>
        <w:jc w:val="both"/>
        <w:rPr>
          <w:rFonts w:ascii="Arial" w:hAnsi="Arial" w:cs="Arial"/>
          <w:sz w:val="20"/>
          <w:szCs w:val="20"/>
          <w:lang w:val="es-ES"/>
        </w:rPr>
      </w:pPr>
      <w:r w:rsidRPr="00E1149E">
        <w:rPr>
          <w:rFonts w:ascii="Arial" w:hAnsi="Arial" w:cs="Arial"/>
          <w:sz w:val="20"/>
          <w:szCs w:val="20"/>
          <w:lang w:val="es-ES"/>
        </w:rPr>
        <w:t>A la trilogía se han incorporado otros cultivos:</w:t>
      </w:r>
    </w:p>
    <w:p w:rsidR="00DD4162" w:rsidRPr="00E1149E" w:rsidRDefault="00DD4162" w:rsidP="007F30DB">
      <w:pPr>
        <w:pStyle w:val="Prrafodelista"/>
        <w:jc w:val="both"/>
        <w:rPr>
          <w:rFonts w:ascii="Arial" w:hAnsi="Arial" w:cs="Arial"/>
          <w:sz w:val="20"/>
          <w:szCs w:val="20"/>
          <w:lang w:val="es-ES"/>
        </w:rPr>
      </w:pPr>
    </w:p>
    <w:p w:rsidR="00F54C7D" w:rsidRPr="00E1149E" w:rsidRDefault="00123145" w:rsidP="007F30DB">
      <w:pPr>
        <w:pStyle w:val="Prrafodelista"/>
        <w:jc w:val="both"/>
        <w:rPr>
          <w:rFonts w:ascii="Arial" w:hAnsi="Arial" w:cs="Arial"/>
          <w:sz w:val="20"/>
          <w:szCs w:val="20"/>
          <w:lang w:val="es-ES"/>
        </w:rPr>
      </w:pPr>
      <w:r w:rsidRPr="00E1149E">
        <w:rPr>
          <w:rFonts w:ascii="Arial" w:hAnsi="Arial" w:cs="Arial"/>
          <w:b/>
          <w:bCs/>
          <w:sz w:val="20"/>
          <w:szCs w:val="20"/>
          <w:u w:val="single"/>
          <w:lang w:val="es-ES"/>
        </w:rPr>
        <w:t xml:space="preserve"> Las leguminosas </w:t>
      </w:r>
      <w:r w:rsidRPr="00E1149E">
        <w:rPr>
          <w:rFonts w:ascii="Arial" w:hAnsi="Arial" w:cs="Arial"/>
          <w:sz w:val="20"/>
          <w:szCs w:val="20"/>
          <w:lang w:val="es-ES"/>
        </w:rPr>
        <w:t>son cultivos herbáceos destinados al consumo humano en verde o en seco (judías, habas secas, lentejas, garbanzos) o a la alimentación del ganado.</w:t>
      </w:r>
      <w:r w:rsidR="00C10CEE" w:rsidRPr="00E1149E">
        <w:rPr>
          <w:rFonts w:ascii="Arial" w:hAnsi="Arial" w:cs="Arial"/>
          <w:sz w:val="20"/>
          <w:szCs w:val="20"/>
          <w:lang w:val="es-ES"/>
        </w:rPr>
        <w:t xml:space="preserve"> </w:t>
      </w:r>
      <w:r w:rsidRPr="00E1149E">
        <w:rPr>
          <w:rFonts w:ascii="Arial" w:hAnsi="Arial" w:cs="Arial"/>
          <w:sz w:val="20"/>
          <w:szCs w:val="20"/>
          <w:lang w:val="es-ES"/>
        </w:rPr>
        <w:t>Su área de cultivo coincide prácticamente con la de los cereales, con los que rotan, pues constituyen un cult</w:t>
      </w:r>
      <w:r w:rsidR="00C10CEE" w:rsidRPr="00E1149E">
        <w:rPr>
          <w:rFonts w:ascii="Arial" w:hAnsi="Arial" w:cs="Arial"/>
          <w:sz w:val="20"/>
          <w:szCs w:val="20"/>
          <w:lang w:val="es-ES"/>
        </w:rPr>
        <w:t xml:space="preserve">ivo de </w:t>
      </w:r>
      <w:r w:rsidRPr="00E1149E">
        <w:rPr>
          <w:rFonts w:ascii="Arial" w:hAnsi="Arial" w:cs="Arial"/>
          <w:sz w:val="20"/>
          <w:szCs w:val="20"/>
          <w:lang w:val="es-ES"/>
        </w:rPr>
        <w:t xml:space="preserve"> semibarbecho, dado que sus raíces fijan a la tierra el nitrógeno del aire</w:t>
      </w:r>
      <w:r w:rsidR="00C10CEE" w:rsidRPr="00E1149E">
        <w:rPr>
          <w:rFonts w:ascii="Arial" w:hAnsi="Arial" w:cs="Arial"/>
          <w:sz w:val="20"/>
          <w:szCs w:val="20"/>
          <w:lang w:val="es-ES"/>
        </w:rPr>
        <w:t>.</w:t>
      </w:r>
    </w:p>
    <w:p w:rsidR="00C10CEE" w:rsidRPr="00E1149E" w:rsidRDefault="00C10CEE" w:rsidP="007F30DB">
      <w:pPr>
        <w:ind w:left="709"/>
        <w:jc w:val="both"/>
        <w:rPr>
          <w:rFonts w:ascii="Arial" w:hAnsi="Arial" w:cs="Arial"/>
          <w:sz w:val="20"/>
          <w:szCs w:val="20"/>
          <w:lang w:val="es-ES"/>
        </w:rPr>
      </w:pPr>
      <w:r w:rsidRPr="00E1149E">
        <w:rPr>
          <w:rFonts w:ascii="Arial" w:hAnsi="Arial" w:cs="Arial"/>
          <w:b/>
          <w:bCs/>
          <w:sz w:val="20"/>
          <w:szCs w:val="20"/>
          <w:u w:val="single"/>
          <w:lang w:val="es-ES"/>
        </w:rPr>
        <w:t xml:space="preserve">Los cultivos industriales </w:t>
      </w:r>
      <w:r w:rsidRPr="00E1149E">
        <w:rPr>
          <w:rFonts w:ascii="Arial" w:hAnsi="Arial" w:cs="Arial"/>
          <w:sz w:val="20"/>
          <w:szCs w:val="20"/>
          <w:lang w:val="es-ES"/>
        </w:rPr>
        <w:t xml:space="preserve">se destinan a la transformación industrial: girasol, la remolacha, el algodón, lino y el tabaco. En pleno crecimiento gracias a las ayudas comunitarias. En el caso de remolacha y girasol, la PAC, </w:t>
      </w:r>
      <w:r w:rsidR="00C1639A" w:rsidRPr="00E1149E">
        <w:rPr>
          <w:rFonts w:ascii="Arial" w:hAnsi="Arial" w:cs="Arial"/>
          <w:sz w:val="20"/>
          <w:szCs w:val="20"/>
          <w:lang w:val="es-ES"/>
        </w:rPr>
        <w:t xml:space="preserve">fomenta la producción de hidrocarburos. </w:t>
      </w:r>
    </w:p>
    <w:p w:rsidR="00DD4162" w:rsidRPr="00E1149E" w:rsidRDefault="00C1639A" w:rsidP="007F30DB">
      <w:pPr>
        <w:pStyle w:val="Prrafodelista"/>
        <w:jc w:val="both"/>
        <w:rPr>
          <w:rFonts w:ascii="Arial" w:hAnsi="Arial" w:cs="Arial"/>
          <w:sz w:val="20"/>
          <w:szCs w:val="20"/>
          <w:lang w:val="es-ES"/>
        </w:rPr>
      </w:pPr>
      <w:r w:rsidRPr="00E1149E">
        <w:rPr>
          <w:rFonts w:ascii="Arial" w:hAnsi="Arial" w:cs="Arial"/>
          <w:b/>
          <w:bCs/>
          <w:sz w:val="20"/>
          <w:szCs w:val="20"/>
          <w:u w:val="single"/>
          <w:lang w:val="es-ES"/>
        </w:rPr>
        <w:t>Los cultivos forrajeros</w:t>
      </w:r>
      <w:r w:rsidRPr="00E1149E">
        <w:rPr>
          <w:rFonts w:ascii="Arial" w:hAnsi="Arial" w:cs="Arial"/>
          <w:sz w:val="20"/>
          <w:szCs w:val="20"/>
          <w:lang w:val="es-ES"/>
        </w:rPr>
        <w:t xml:space="preserve"> se destinan a la alimentación animal (alfalfa, maíz forrajero, veza).  La producción ha crecido desde 1950, paralelamente al incremento de la actividad ganadera y de la demanda de alimentos para el ganado.</w:t>
      </w:r>
    </w:p>
    <w:p w:rsidR="00DD4162" w:rsidRPr="00E1149E" w:rsidRDefault="00DD4162" w:rsidP="007F30DB">
      <w:pPr>
        <w:pStyle w:val="Prrafodelista"/>
        <w:jc w:val="both"/>
        <w:rPr>
          <w:rFonts w:ascii="Arial" w:hAnsi="Arial" w:cs="Arial"/>
          <w:b/>
          <w:bCs/>
          <w:sz w:val="20"/>
          <w:szCs w:val="20"/>
          <w:lang w:val="es-ES"/>
        </w:rPr>
      </w:pPr>
    </w:p>
    <w:p w:rsidR="00F54C7D" w:rsidRPr="00E1149E" w:rsidRDefault="00F54C7D" w:rsidP="007F30DB">
      <w:pPr>
        <w:pStyle w:val="Prrafodelista"/>
        <w:jc w:val="both"/>
        <w:rPr>
          <w:rFonts w:ascii="Arial" w:hAnsi="Arial" w:cs="Arial"/>
          <w:sz w:val="20"/>
          <w:szCs w:val="20"/>
          <w:lang w:val="es-ES"/>
        </w:rPr>
      </w:pPr>
      <w:r w:rsidRPr="00E1149E">
        <w:rPr>
          <w:rFonts w:ascii="Arial" w:hAnsi="Arial" w:cs="Arial"/>
          <w:b/>
          <w:bCs/>
          <w:sz w:val="20"/>
          <w:szCs w:val="20"/>
          <w:u w:val="single"/>
          <w:lang w:val="es-ES"/>
        </w:rPr>
        <w:t>Los cultivos hortofrutícolas</w:t>
      </w:r>
      <w:r w:rsidRPr="00E1149E">
        <w:rPr>
          <w:rFonts w:ascii="Arial" w:hAnsi="Arial" w:cs="Arial"/>
          <w:sz w:val="20"/>
          <w:szCs w:val="20"/>
          <w:lang w:val="es-ES"/>
        </w:rPr>
        <w:t xml:space="preserve"> se destinan al consumo en fresco o a la industria conservera.  </w:t>
      </w:r>
    </w:p>
    <w:p w:rsidR="00F54C7D" w:rsidRPr="00E1149E" w:rsidRDefault="00C1639A" w:rsidP="007F30DB">
      <w:pPr>
        <w:pStyle w:val="Prrafodelista"/>
        <w:jc w:val="both"/>
        <w:rPr>
          <w:rFonts w:ascii="Arial" w:hAnsi="Arial" w:cs="Arial"/>
          <w:sz w:val="20"/>
          <w:szCs w:val="20"/>
          <w:lang w:val="es-ES"/>
        </w:rPr>
      </w:pPr>
      <w:r w:rsidRPr="00E1149E">
        <w:rPr>
          <w:rFonts w:ascii="Arial" w:hAnsi="Arial" w:cs="Arial"/>
          <w:sz w:val="20"/>
          <w:szCs w:val="20"/>
          <w:lang w:val="es-ES"/>
        </w:rPr>
        <w:t>Debido a la alta insolación y a las temperaturas cálidas con que cuenta España, estos cultivos son extratempranos, lo que permite encontrar excelentes mercados en Europa. Han recibido cuantiosas subvenciones que se han empleado en nuevas técnicas de cultivo (invernaderos, acolchados…) Su crecimiento ha sido espectacular, destacando:</w:t>
      </w:r>
    </w:p>
    <w:p w:rsidR="00DD4162" w:rsidRPr="00E1149E" w:rsidRDefault="00DD4162" w:rsidP="007F30DB">
      <w:pPr>
        <w:pStyle w:val="Prrafodelista"/>
        <w:jc w:val="both"/>
        <w:rPr>
          <w:rFonts w:ascii="Arial" w:hAnsi="Arial" w:cs="Arial"/>
          <w:sz w:val="20"/>
          <w:szCs w:val="20"/>
          <w:lang w:val="es-ES"/>
        </w:rPr>
      </w:pPr>
    </w:p>
    <w:p w:rsidR="00C1639A" w:rsidRPr="00E1149E" w:rsidRDefault="00DD4162" w:rsidP="007F30DB">
      <w:pPr>
        <w:pStyle w:val="Prrafodelista"/>
        <w:numPr>
          <w:ilvl w:val="0"/>
          <w:numId w:val="17"/>
        </w:numPr>
        <w:ind w:left="1440"/>
        <w:jc w:val="both"/>
        <w:rPr>
          <w:rFonts w:ascii="Arial" w:hAnsi="Arial" w:cs="Arial"/>
          <w:sz w:val="20"/>
          <w:szCs w:val="20"/>
          <w:lang w:val="es-ES"/>
        </w:rPr>
      </w:pPr>
      <w:r w:rsidRPr="00E1149E">
        <w:rPr>
          <w:rFonts w:ascii="Arial" w:hAnsi="Arial" w:cs="Arial"/>
          <w:sz w:val="20"/>
          <w:szCs w:val="20"/>
          <w:lang w:val="es-ES"/>
        </w:rPr>
        <w:t>Cítricos (Valencia, Murcia y Andalucía)</w:t>
      </w:r>
    </w:p>
    <w:p w:rsidR="00DD4162" w:rsidRPr="00E1149E" w:rsidRDefault="00DD4162" w:rsidP="007F30DB">
      <w:pPr>
        <w:pStyle w:val="Prrafodelista"/>
        <w:numPr>
          <w:ilvl w:val="0"/>
          <w:numId w:val="17"/>
        </w:numPr>
        <w:ind w:left="1440"/>
        <w:jc w:val="both"/>
        <w:rPr>
          <w:rFonts w:ascii="Arial" w:hAnsi="Arial" w:cs="Arial"/>
          <w:sz w:val="20"/>
          <w:szCs w:val="20"/>
          <w:lang w:val="es-ES"/>
        </w:rPr>
      </w:pPr>
      <w:r w:rsidRPr="00E1149E">
        <w:rPr>
          <w:rFonts w:ascii="Arial" w:hAnsi="Arial" w:cs="Arial"/>
          <w:sz w:val="20"/>
          <w:szCs w:val="20"/>
          <w:lang w:val="es-ES"/>
        </w:rPr>
        <w:t>Plátanos (Canarias)</w:t>
      </w:r>
    </w:p>
    <w:p w:rsidR="00DD4162" w:rsidRPr="00E1149E" w:rsidRDefault="00DD4162" w:rsidP="007F30DB">
      <w:pPr>
        <w:pStyle w:val="Prrafodelista"/>
        <w:numPr>
          <w:ilvl w:val="0"/>
          <w:numId w:val="17"/>
        </w:numPr>
        <w:ind w:left="1440"/>
        <w:jc w:val="both"/>
        <w:rPr>
          <w:rFonts w:ascii="Arial" w:hAnsi="Arial" w:cs="Arial"/>
          <w:sz w:val="20"/>
          <w:szCs w:val="20"/>
          <w:lang w:val="es-ES"/>
        </w:rPr>
      </w:pPr>
      <w:r w:rsidRPr="00E1149E">
        <w:rPr>
          <w:rFonts w:ascii="Arial" w:hAnsi="Arial" w:cs="Arial"/>
          <w:sz w:val="20"/>
          <w:szCs w:val="20"/>
          <w:lang w:val="es-ES"/>
        </w:rPr>
        <w:t>Fresas (Huelva)</w:t>
      </w:r>
    </w:p>
    <w:p w:rsidR="00DD4162" w:rsidRPr="00E1149E" w:rsidRDefault="00DD4162" w:rsidP="007F30DB">
      <w:pPr>
        <w:pStyle w:val="Prrafodelista"/>
        <w:numPr>
          <w:ilvl w:val="0"/>
          <w:numId w:val="17"/>
        </w:numPr>
        <w:ind w:left="1440"/>
        <w:jc w:val="both"/>
        <w:rPr>
          <w:rFonts w:ascii="Arial" w:hAnsi="Arial" w:cs="Arial"/>
          <w:sz w:val="20"/>
          <w:szCs w:val="20"/>
          <w:lang w:val="es-ES"/>
        </w:rPr>
      </w:pPr>
      <w:r w:rsidRPr="00E1149E">
        <w:rPr>
          <w:rFonts w:ascii="Arial" w:hAnsi="Arial" w:cs="Arial"/>
          <w:sz w:val="20"/>
          <w:szCs w:val="20"/>
          <w:lang w:val="es-ES"/>
        </w:rPr>
        <w:t>Flores (Cataluña y Canarias)</w:t>
      </w:r>
    </w:p>
    <w:p w:rsidR="00DD4162" w:rsidRPr="00E1149E" w:rsidRDefault="00DD4162" w:rsidP="007F30DB">
      <w:pPr>
        <w:pStyle w:val="Prrafodelista"/>
        <w:numPr>
          <w:ilvl w:val="0"/>
          <w:numId w:val="17"/>
        </w:numPr>
        <w:ind w:left="1440"/>
        <w:jc w:val="both"/>
        <w:rPr>
          <w:rFonts w:ascii="Arial" w:hAnsi="Arial" w:cs="Arial"/>
          <w:sz w:val="20"/>
          <w:szCs w:val="20"/>
          <w:lang w:val="es-ES"/>
        </w:rPr>
      </w:pPr>
      <w:r w:rsidRPr="00E1149E">
        <w:rPr>
          <w:rFonts w:ascii="Arial" w:hAnsi="Arial" w:cs="Arial"/>
          <w:sz w:val="20"/>
          <w:szCs w:val="20"/>
          <w:lang w:val="es-ES"/>
        </w:rPr>
        <w:t>Cultivos hortícolas (Murcia, Andalucía y depresión del Ebro)</w:t>
      </w:r>
    </w:p>
    <w:p w:rsidR="00DD4162" w:rsidRPr="00E1149E" w:rsidRDefault="00DD4162" w:rsidP="007F30DB">
      <w:pPr>
        <w:pStyle w:val="Prrafodelista"/>
        <w:numPr>
          <w:ilvl w:val="0"/>
          <w:numId w:val="17"/>
        </w:numPr>
        <w:ind w:left="1440"/>
        <w:jc w:val="both"/>
        <w:rPr>
          <w:rFonts w:ascii="Arial" w:hAnsi="Arial" w:cs="Arial"/>
          <w:sz w:val="20"/>
          <w:szCs w:val="20"/>
          <w:lang w:val="es-ES"/>
        </w:rPr>
      </w:pPr>
      <w:r w:rsidRPr="00E1149E">
        <w:rPr>
          <w:rFonts w:ascii="Arial" w:hAnsi="Arial" w:cs="Arial"/>
          <w:sz w:val="20"/>
          <w:szCs w:val="20"/>
          <w:lang w:val="es-ES"/>
        </w:rPr>
        <w:t xml:space="preserve">Cultivos tropicales (Canarias y los invernaderos andaluces) </w:t>
      </w:r>
    </w:p>
    <w:p w:rsidR="00DD4162" w:rsidRPr="00E1149E" w:rsidRDefault="00DD4162" w:rsidP="007F30DB">
      <w:pPr>
        <w:pStyle w:val="Prrafodelista"/>
        <w:ind w:left="1440"/>
        <w:jc w:val="both"/>
        <w:rPr>
          <w:rFonts w:ascii="Arial" w:hAnsi="Arial" w:cs="Arial"/>
          <w:sz w:val="20"/>
          <w:szCs w:val="20"/>
          <w:lang w:val="es-ES"/>
        </w:rPr>
      </w:pPr>
    </w:p>
    <w:p w:rsidR="00F54C7D" w:rsidRPr="00E1149E" w:rsidRDefault="00F54C7D" w:rsidP="007F30DB">
      <w:pPr>
        <w:shd w:val="clear" w:color="auto" w:fill="FFFF99"/>
        <w:jc w:val="both"/>
        <w:rPr>
          <w:rFonts w:ascii="Arial" w:hAnsi="Arial" w:cs="Arial"/>
          <w:sz w:val="20"/>
          <w:szCs w:val="20"/>
          <w:lang w:val="es-ES"/>
        </w:rPr>
      </w:pPr>
      <w:r w:rsidRPr="00E1149E">
        <w:rPr>
          <w:rFonts w:ascii="Arial" w:hAnsi="Arial" w:cs="Arial"/>
          <w:b/>
          <w:bCs/>
          <w:sz w:val="20"/>
          <w:szCs w:val="20"/>
          <w:lang w:val="es-ES"/>
        </w:rPr>
        <w:t>La producción ganadera</w:t>
      </w:r>
    </w:p>
    <w:p w:rsidR="00EC3AE8" w:rsidRPr="00E1149E" w:rsidRDefault="00F54C7D" w:rsidP="007F30DB">
      <w:pPr>
        <w:jc w:val="both"/>
        <w:rPr>
          <w:rFonts w:ascii="Arial" w:hAnsi="Arial" w:cs="Arial"/>
          <w:sz w:val="20"/>
          <w:szCs w:val="20"/>
          <w:lang w:val="es-ES"/>
        </w:rPr>
      </w:pPr>
      <w:r w:rsidRPr="00E1149E">
        <w:rPr>
          <w:rFonts w:ascii="Arial" w:hAnsi="Arial" w:cs="Arial"/>
          <w:sz w:val="20"/>
          <w:szCs w:val="20"/>
          <w:lang w:val="es-ES"/>
        </w:rPr>
        <w:t>La producción ganadera ha aumentado su participación en la producción final agraria española desde la década de 1960, hasta situarse en torno al 35%. No obstante, algunas comunidades superan claramente este porcentaje, como Galicia, Asturias, Cantabria y Cataluña. Las causas d</w:t>
      </w:r>
      <w:r w:rsidR="00EC3AE8" w:rsidRPr="00E1149E">
        <w:rPr>
          <w:rFonts w:ascii="Arial" w:hAnsi="Arial" w:cs="Arial"/>
          <w:sz w:val="20"/>
          <w:szCs w:val="20"/>
          <w:lang w:val="es-ES"/>
        </w:rPr>
        <w:t>el incremento ganadero han sido</w:t>
      </w:r>
    </w:p>
    <w:p w:rsidR="00EC3AE8" w:rsidRPr="00E1149E" w:rsidRDefault="00F54C7D" w:rsidP="007F30DB">
      <w:pPr>
        <w:pStyle w:val="Prrafodelista"/>
        <w:numPr>
          <w:ilvl w:val="0"/>
          <w:numId w:val="18"/>
        </w:numPr>
        <w:ind w:left="426"/>
        <w:jc w:val="both"/>
        <w:rPr>
          <w:rFonts w:ascii="Arial" w:hAnsi="Arial" w:cs="Arial"/>
          <w:sz w:val="20"/>
          <w:szCs w:val="20"/>
          <w:lang w:val="es-ES"/>
        </w:rPr>
      </w:pPr>
      <w:r w:rsidRPr="00E1149E">
        <w:rPr>
          <w:rFonts w:ascii="Arial" w:hAnsi="Arial" w:cs="Arial"/>
          <w:sz w:val="20"/>
          <w:szCs w:val="20"/>
          <w:lang w:val="es-ES"/>
        </w:rPr>
        <w:t>la me</w:t>
      </w:r>
      <w:r w:rsidR="00EC3AE8" w:rsidRPr="00E1149E">
        <w:rPr>
          <w:rFonts w:ascii="Arial" w:hAnsi="Arial" w:cs="Arial"/>
          <w:sz w:val="20"/>
          <w:szCs w:val="20"/>
          <w:lang w:val="es-ES"/>
        </w:rPr>
        <w:t>canización del campo, que deja</w:t>
      </w:r>
      <w:r w:rsidRPr="00E1149E">
        <w:rPr>
          <w:rFonts w:ascii="Arial" w:hAnsi="Arial" w:cs="Arial"/>
          <w:sz w:val="20"/>
          <w:szCs w:val="20"/>
          <w:lang w:val="es-ES"/>
        </w:rPr>
        <w:t xml:space="preserve"> tiempo </w:t>
      </w:r>
      <w:r w:rsidR="00EC3AE8" w:rsidRPr="00E1149E">
        <w:rPr>
          <w:rFonts w:ascii="Arial" w:hAnsi="Arial" w:cs="Arial"/>
          <w:sz w:val="20"/>
          <w:szCs w:val="20"/>
          <w:lang w:val="es-ES"/>
        </w:rPr>
        <w:t>al agricultor para dedicarlo a la ganadería</w:t>
      </w:r>
    </w:p>
    <w:p w:rsidR="00EC3AE8" w:rsidRPr="00E1149E" w:rsidRDefault="00EC3AE8" w:rsidP="007F30DB">
      <w:pPr>
        <w:pStyle w:val="Prrafodelista"/>
        <w:numPr>
          <w:ilvl w:val="0"/>
          <w:numId w:val="18"/>
        </w:numPr>
        <w:ind w:left="426"/>
        <w:jc w:val="both"/>
        <w:rPr>
          <w:rFonts w:ascii="Arial" w:hAnsi="Arial" w:cs="Arial"/>
          <w:sz w:val="20"/>
          <w:szCs w:val="20"/>
          <w:lang w:val="es-ES"/>
        </w:rPr>
      </w:pPr>
      <w:r w:rsidRPr="00E1149E">
        <w:rPr>
          <w:rFonts w:ascii="Arial" w:hAnsi="Arial" w:cs="Arial"/>
          <w:sz w:val="20"/>
          <w:szCs w:val="20"/>
          <w:lang w:val="es-ES"/>
        </w:rPr>
        <w:t>la extensión del</w:t>
      </w:r>
      <w:r w:rsidR="00F54C7D" w:rsidRPr="00E1149E">
        <w:rPr>
          <w:rFonts w:ascii="Arial" w:hAnsi="Arial" w:cs="Arial"/>
          <w:sz w:val="20"/>
          <w:szCs w:val="20"/>
          <w:lang w:val="es-ES"/>
        </w:rPr>
        <w:t xml:space="preserve"> cultivo de forrajes, y </w:t>
      </w:r>
    </w:p>
    <w:p w:rsidR="00F54C7D" w:rsidRPr="00E1149E" w:rsidRDefault="00F54C7D" w:rsidP="007F30DB">
      <w:pPr>
        <w:pStyle w:val="Prrafodelista"/>
        <w:numPr>
          <w:ilvl w:val="0"/>
          <w:numId w:val="18"/>
        </w:numPr>
        <w:ind w:left="426"/>
        <w:jc w:val="both"/>
        <w:rPr>
          <w:rFonts w:ascii="Arial" w:hAnsi="Arial" w:cs="Arial"/>
          <w:sz w:val="20"/>
          <w:szCs w:val="20"/>
          <w:lang w:val="es-ES"/>
        </w:rPr>
      </w:pPr>
      <w:r w:rsidRPr="00E1149E">
        <w:rPr>
          <w:rFonts w:ascii="Arial" w:hAnsi="Arial" w:cs="Arial"/>
          <w:sz w:val="20"/>
          <w:szCs w:val="20"/>
          <w:lang w:val="es-ES"/>
        </w:rPr>
        <w:t xml:space="preserve">el aumento del nivel de vida, que requiere mejorar la alimentación incorporando las proteínas de la carne, la leche y los huevos. </w:t>
      </w:r>
    </w:p>
    <w:p w:rsidR="00343BE2" w:rsidRPr="00E1149E" w:rsidRDefault="00F54C7D" w:rsidP="007F30DB">
      <w:pPr>
        <w:contextualSpacing/>
        <w:jc w:val="both"/>
        <w:rPr>
          <w:rFonts w:ascii="Arial" w:hAnsi="Arial" w:cs="Arial"/>
          <w:sz w:val="20"/>
          <w:szCs w:val="20"/>
          <w:lang w:val="es-ES"/>
        </w:rPr>
      </w:pPr>
      <w:r w:rsidRPr="00E1149E">
        <w:rPr>
          <w:rFonts w:ascii="Arial" w:hAnsi="Arial" w:cs="Arial"/>
          <w:sz w:val="20"/>
          <w:szCs w:val="20"/>
          <w:lang w:val="es-ES"/>
        </w:rPr>
        <w:t>Las transformaciones experimentadas por los distin</w:t>
      </w:r>
      <w:r w:rsidR="00343BE2" w:rsidRPr="00E1149E">
        <w:rPr>
          <w:rFonts w:ascii="Arial" w:hAnsi="Arial" w:cs="Arial"/>
          <w:sz w:val="20"/>
          <w:szCs w:val="20"/>
          <w:lang w:val="es-ES"/>
        </w:rPr>
        <w:t xml:space="preserve">tos tipos de ganado se deben </w:t>
      </w:r>
      <w:r w:rsidRPr="00E1149E">
        <w:rPr>
          <w:rFonts w:ascii="Arial" w:hAnsi="Arial" w:cs="Arial"/>
          <w:sz w:val="20"/>
          <w:szCs w:val="20"/>
          <w:lang w:val="es-ES"/>
        </w:rPr>
        <w:t xml:space="preserve"> a dos motivos principales, </w:t>
      </w:r>
      <w:r w:rsidR="00343BE2" w:rsidRPr="00E1149E">
        <w:rPr>
          <w:rFonts w:ascii="Arial" w:hAnsi="Arial" w:cs="Arial"/>
          <w:sz w:val="20"/>
          <w:szCs w:val="20"/>
          <w:lang w:val="es-ES"/>
        </w:rPr>
        <w:tab/>
        <w:t xml:space="preserve">- </w:t>
      </w:r>
      <w:r w:rsidRPr="00E1149E">
        <w:rPr>
          <w:rFonts w:ascii="Arial" w:hAnsi="Arial" w:cs="Arial"/>
          <w:sz w:val="20"/>
          <w:szCs w:val="20"/>
          <w:lang w:val="es-ES"/>
        </w:rPr>
        <w:t>la necesidad de compet</w:t>
      </w:r>
      <w:r w:rsidR="00343BE2" w:rsidRPr="00E1149E">
        <w:rPr>
          <w:rFonts w:ascii="Arial" w:hAnsi="Arial" w:cs="Arial"/>
          <w:sz w:val="20"/>
          <w:szCs w:val="20"/>
          <w:lang w:val="es-ES"/>
        </w:rPr>
        <w:t xml:space="preserve">ir en el mercado </w:t>
      </w:r>
      <w:r w:rsidRPr="00E1149E">
        <w:rPr>
          <w:rFonts w:ascii="Arial" w:hAnsi="Arial" w:cs="Arial"/>
          <w:sz w:val="20"/>
          <w:szCs w:val="20"/>
          <w:lang w:val="es-ES"/>
        </w:rPr>
        <w:t xml:space="preserve"> y </w:t>
      </w:r>
    </w:p>
    <w:p w:rsidR="00F54C7D" w:rsidRPr="00E1149E" w:rsidRDefault="00343BE2" w:rsidP="007F30DB">
      <w:pPr>
        <w:jc w:val="both"/>
        <w:rPr>
          <w:rFonts w:ascii="Arial" w:hAnsi="Arial" w:cs="Arial"/>
          <w:sz w:val="20"/>
          <w:szCs w:val="20"/>
          <w:lang w:val="es-ES"/>
        </w:rPr>
      </w:pPr>
      <w:r w:rsidRPr="00E1149E">
        <w:rPr>
          <w:rFonts w:ascii="Arial" w:hAnsi="Arial" w:cs="Arial"/>
          <w:sz w:val="20"/>
          <w:szCs w:val="20"/>
          <w:lang w:val="es-ES"/>
        </w:rPr>
        <w:tab/>
        <w:t xml:space="preserve">- </w:t>
      </w:r>
      <w:r w:rsidR="00E518E2" w:rsidRPr="00E1149E">
        <w:rPr>
          <w:rFonts w:ascii="Arial" w:hAnsi="Arial" w:cs="Arial"/>
          <w:sz w:val="20"/>
          <w:szCs w:val="20"/>
          <w:lang w:val="es-ES"/>
        </w:rPr>
        <w:t xml:space="preserve"> </w:t>
      </w:r>
      <w:r w:rsidR="00F54C7D" w:rsidRPr="00E1149E">
        <w:rPr>
          <w:rFonts w:ascii="Arial" w:hAnsi="Arial" w:cs="Arial"/>
          <w:sz w:val="20"/>
          <w:szCs w:val="20"/>
          <w:lang w:val="es-ES"/>
        </w:rPr>
        <w:t xml:space="preserve">al cumplimiento de normas en seguridad alimentaria, bienestar animal y cuidado medioambiental, </w:t>
      </w:r>
      <w:r w:rsidRPr="00E1149E">
        <w:rPr>
          <w:rFonts w:ascii="Arial" w:hAnsi="Arial" w:cs="Arial"/>
          <w:sz w:val="20"/>
          <w:szCs w:val="20"/>
          <w:lang w:val="es-ES"/>
        </w:rPr>
        <w:tab/>
      </w:r>
      <w:r w:rsidR="00F54C7D" w:rsidRPr="00E1149E">
        <w:rPr>
          <w:rFonts w:ascii="Arial" w:hAnsi="Arial" w:cs="Arial"/>
          <w:sz w:val="20"/>
          <w:szCs w:val="20"/>
          <w:lang w:val="es-ES"/>
        </w:rPr>
        <w:t>que incrementan los costes de producción.</w:t>
      </w:r>
    </w:p>
    <w:p w:rsidR="00E518E2" w:rsidRPr="00E1149E" w:rsidRDefault="00E518E2" w:rsidP="007F30DB">
      <w:pPr>
        <w:jc w:val="both"/>
        <w:rPr>
          <w:rFonts w:ascii="Arial" w:hAnsi="Arial" w:cs="Arial"/>
          <w:sz w:val="20"/>
          <w:szCs w:val="20"/>
          <w:lang w:val="es-ES"/>
        </w:rPr>
      </w:pPr>
      <w:r w:rsidRPr="00E1149E">
        <w:rPr>
          <w:rFonts w:ascii="Arial" w:hAnsi="Arial" w:cs="Arial"/>
          <w:sz w:val="20"/>
          <w:szCs w:val="20"/>
          <w:lang w:val="es-ES"/>
        </w:rPr>
        <w:t xml:space="preserve">Por ello, </w:t>
      </w:r>
    </w:p>
    <w:p w:rsidR="00343BE2" w:rsidRPr="00E1149E" w:rsidRDefault="00343BE2" w:rsidP="007F30DB">
      <w:pPr>
        <w:jc w:val="both"/>
        <w:rPr>
          <w:rFonts w:ascii="Arial" w:hAnsi="Arial" w:cs="Arial"/>
          <w:sz w:val="20"/>
          <w:szCs w:val="20"/>
          <w:lang w:val="es-ES"/>
        </w:rPr>
      </w:pPr>
      <w:r w:rsidRPr="00E1149E">
        <w:rPr>
          <w:rFonts w:ascii="Arial" w:hAnsi="Arial" w:cs="Arial"/>
          <w:sz w:val="20"/>
          <w:szCs w:val="20"/>
          <w:u w:val="single"/>
          <w:lang w:val="es-ES"/>
        </w:rPr>
        <w:t>Ha perdido importancia</w:t>
      </w:r>
      <w:r w:rsidRPr="00E1149E">
        <w:rPr>
          <w:rFonts w:ascii="Arial" w:hAnsi="Arial" w:cs="Arial"/>
          <w:sz w:val="20"/>
          <w:szCs w:val="20"/>
          <w:lang w:val="es-ES"/>
        </w:rPr>
        <w:t xml:space="preserve"> la </w:t>
      </w:r>
      <w:r w:rsidRPr="00E1149E">
        <w:rPr>
          <w:rFonts w:ascii="Arial" w:hAnsi="Arial" w:cs="Arial"/>
          <w:sz w:val="20"/>
          <w:szCs w:val="20"/>
          <w:u w:val="single"/>
          <w:lang w:val="es-ES"/>
        </w:rPr>
        <w:t>ganadería extensiva</w:t>
      </w:r>
      <w:r w:rsidRPr="00E1149E">
        <w:rPr>
          <w:rFonts w:ascii="Arial" w:hAnsi="Arial" w:cs="Arial"/>
          <w:sz w:val="20"/>
          <w:szCs w:val="20"/>
          <w:lang w:val="es-ES"/>
        </w:rPr>
        <w:t xml:space="preserve"> , que era la tradicional en España, se alimentaba con pastos naturales o rastrojos, vivía al aire libre y practicaba la trashumancia (en invierno el ganado es llevado a zonas llanas y bajas, mientras que en verano se desplazaban a las montañas) </w:t>
      </w:r>
    </w:p>
    <w:p w:rsidR="00343BE2" w:rsidRPr="00E1149E" w:rsidRDefault="00343BE2" w:rsidP="007F30DB">
      <w:pPr>
        <w:jc w:val="both"/>
        <w:rPr>
          <w:rFonts w:ascii="Arial" w:hAnsi="Arial" w:cs="Arial"/>
          <w:sz w:val="20"/>
          <w:szCs w:val="20"/>
          <w:lang w:val="es-ES"/>
        </w:rPr>
      </w:pPr>
      <w:r w:rsidRPr="00E1149E">
        <w:rPr>
          <w:rFonts w:ascii="Arial" w:hAnsi="Arial" w:cs="Arial"/>
          <w:sz w:val="20"/>
          <w:szCs w:val="20"/>
          <w:u w:val="single"/>
          <w:lang w:val="es-ES"/>
        </w:rPr>
        <w:t>Se ha impuesto</w:t>
      </w:r>
      <w:r w:rsidRPr="00E1149E">
        <w:rPr>
          <w:rFonts w:ascii="Arial" w:hAnsi="Arial" w:cs="Arial"/>
          <w:sz w:val="20"/>
          <w:szCs w:val="20"/>
          <w:lang w:val="es-ES"/>
        </w:rPr>
        <w:t xml:space="preserve"> </w:t>
      </w:r>
      <w:r w:rsidRPr="00E1149E">
        <w:rPr>
          <w:rFonts w:ascii="Arial" w:hAnsi="Arial" w:cs="Arial"/>
          <w:sz w:val="20"/>
          <w:szCs w:val="20"/>
          <w:u w:val="single"/>
          <w:lang w:val="es-ES"/>
        </w:rPr>
        <w:t>la ganadería intensiva</w:t>
      </w:r>
      <w:r w:rsidRPr="00E1149E">
        <w:rPr>
          <w:rFonts w:ascii="Arial" w:hAnsi="Arial" w:cs="Arial"/>
          <w:sz w:val="20"/>
          <w:szCs w:val="20"/>
          <w:lang w:val="es-ES"/>
        </w:rPr>
        <w:t>, estabulada o mixta que utiliza la mecanización</w:t>
      </w:r>
      <w:r w:rsidR="00E518E2" w:rsidRPr="00E1149E">
        <w:rPr>
          <w:rFonts w:ascii="Arial" w:hAnsi="Arial" w:cs="Arial"/>
          <w:sz w:val="20"/>
          <w:szCs w:val="20"/>
          <w:lang w:val="es-ES"/>
        </w:rPr>
        <w:t>, se alimenta de piensos y es mucho más productiva; además, controla la sanidad animal y la calidad de los productos ganaderos.</w:t>
      </w:r>
    </w:p>
    <w:p w:rsidR="00343BE2" w:rsidRPr="00E1149E" w:rsidRDefault="00E518E2" w:rsidP="007F30DB">
      <w:pPr>
        <w:spacing w:after="0" w:line="240" w:lineRule="auto"/>
        <w:contextualSpacing/>
        <w:jc w:val="both"/>
        <w:rPr>
          <w:rFonts w:ascii="Arial" w:hAnsi="Arial" w:cs="Arial"/>
          <w:sz w:val="20"/>
          <w:szCs w:val="20"/>
          <w:lang w:val="es-ES"/>
        </w:rPr>
      </w:pPr>
      <w:r w:rsidRPr="00E1149E">
        <w:rPr>
          <w:rFonts w:ascii="Arial" w:hAnsi="Arial" w:cs="Arial"/>
          <w:sz w:val="20"/>
          <w:szCs w:val="20"/>
          <w:lang w:val="es-ES"/>
        </w:rPr>
        <w:t>Destacan las siguientes especies:</w:t>
      </w:r>
    </w:p>
    <w:p w:rsidR="00E518E2" w:rsidRPr="00E1149E" w:rsidRDefault="00E518E2" w:rsidP="007F30DB">
      <w:pPr>
        <w:spacing w:after="0" w:line="240" w:lineRule="auto"/>
        <w:contextualSpacing/>
        <w:jc w:val="both"/>
        <w:rPr>
          <w:rFonts w:ascii="Arial" w:hAnsi="Arial" w:cs="Arial"/>
          <w:sz w:val="20"/>
          <w:szCs w:val="20"/>
          <w:lang w:val="es-ES"/>
        </w:rPr>
      </w:pPr>
    </w:p>
    <w:p w:rsidR="001416BC" w:rsidRPr="00E1149E" w:rsidRDefault="00F54C7D" w:rsidP="007F30DB">
      <w:pPr>
        <w:pStyle w:val="Prrafodelista"/>
        <w:numPr>
          <w:ilvl w:val="0"/>
          <w:numId w:val="20"/>
        </w:numPr>
        <w:spacing w:after="0" w:line="240" w:lineRule="auto"/>
        <w:ind w:left="0"/>
        <w:jc w:val="both"/>
        <w:rPr>
          <w:rFonts w:ascii="Arial" w:hAnsi="Arial" w:cs="Arial"/>
          <w:sz w:val="20"/>
          <w:szCs w:val="20"/>
          <w:lang w:val="es-ES"/>
        </w:rPr>
      </w:pPr>
      <w:r w:rsidRPr="00E1149E">
        <w:rPr>
          <w:rFonts w:ascii="Arial" w:hAnsi="Arial" w:cs="Arial"/>
          <w:b/>
          <w:bCs/>
          <w:sz w:val="20"/>
          <w:szCs w:val="20"/>
          <w:lang w:val="es-ES"/>
        </w:rPr>
        <w:t xml:space="preserve">La ganadería bovina </w:t>
      </w:r>
      <w:r w:rsidR="00E518E2" w:rsidRPr="00E1149E">
        <w:rPr>
          <w:rFonts w:ascii="Arial" w:hAnsi="Arial" w:cs="Arial"/>
          <w:b/>
          <w:bCs/>
          <w:sz w:val="20"/>
          <w:szCs w:val="20"/>
          <w:lang w:val="es-ES"/>
        </w:rPr>
        <w:t xml:space="preserve">o vacuna </w:t>
      </w:r>
      <w:r w:rsidRPr="00E1149E">
        <w:rPr>
          <w:rFonts w:ascii="Arial" w:hAnsi="Arial" w:cs="Arial"/>
          <w:sz w:val="20"/>
          <w:szCs w:val="20"/>
          <w:lang w:val="es-ES"/>
        </w:rPr>
        <w:t>se destina principalmen</w:t>
      </w:r>
      <w:r w:rsidR="0039112C" w:rsidRPr="00E1149E">
        <w:rPr>
          <w:rFonts w:ascii="Arial" w:hAnsi="Arial" w:cs="Arial"/>
          <w:sz w:val="20"/>
          <w:szCs w:val="20"/>
          <w:lang w:val="es-ES"/>
        </w:rPr>
        <w:t>te a la producción de carne,</w:t>
      </w:r>
      <w:r w:rsidRPr="00E1149E">
        <w:rPr>
          <w:rFonts w:ascii="Arial" w:hAnsi="Arial" w:cs="Arial"/>
          <w:sz w:val="20"/>
          <w:szCs w:val="20"/>
          <w:lang w:val="es-ES"/>
        </w:rPr>
        <w:t xml:space="preserve"> leche</w:t>
      </w:r>
      <w:r w:rsidR="00E518E2" w:rsidRPr="00E1149E">
        <w:rPr>
          <w:rFonts w:ascii="Arial" w:hAnsi="Arial" w:cs="Arial"/>
          <w:sz w:val="20"/>
          <w:szCs w:val="20"/>
          <w:lang w:val="es-ES"/>
        </w:rPr>
        <w:t xml:space="preserve"> y cuero</w:t>
      </w:r>
      <w:r w:rsidRPr="00E1149E">
        <w:rPr>
          <w:rFonts w:ascii="Arial" w:hAnsi="Arial" w:cs="Arial"/>
          <w:sz w:val="20"/>
          <w:szCs w:val="20"/>
          <w:lang w:val="es-ES"/>
        </w:rPr>
        <w:t xml:space="preserve">. Se localiza, </w:t>
      </w:r>
      <w:r w:rsidR="0039112C" w:rsidRPr="00E1149E">
        <w:rPr>
          <w:rFonts w:ascii="Arial" w:hAnsi="Arial" w:cs="Arial"/>
          <w:sz w:val="20"/>
          <w:szCs w:val="20"/>
          <w:lang w:val="es-ES"/>
        </w:rPr>
        <w:t xml:space="preserve">en régimen extensivo,  </w:t>
      </w:r>
      <w:r w:rsidRPr="00E1149E">
        <w:rPr>
          <w:rFonts w:ascii="Arial" w:hAnsi="Arial" w:cs="Arial"/>
          <w:sz w:val="20"/>
          <w:szCs w:val="20"/>
          <w:lang w:val="es-ES"/>
        </w:rPr>
        <w:t>en las dehesas occidentales, el norte peninsular, y las áreas de montaña</w:t>
      </w:r>
      <w:r w:rsidR="0039112C" w:rsidRPr="00E1149E">
        <w:rPr>
          <w:rFonts w:ascii="Arial" w:hAnsi="Arial" w:cs="Arial"/>
          <w:sz w:val="20"/>
          <w:szCs w:val="20"/>
          <w:lang w:val="es-ES"/>
        </w:rPr>
        <w:t xml:space="preserve"> </w:t>
      </w:r>
      <w:r w:rsidRPr="00E1149E">
        <w:rPr>
          <w:rFonts w:ascii="Arial" w:hAnsi="Arial" w:cs="Arial"/>
          <w:sz w:val="20"/>
          <w:szCs w:val="20"/>
          <w:lang w:val="es-ES"/>
        </w:rPr>
        <w:t>y en régimen intensivo</w:t>
      </w:r>
      <w:r w:rsidR="0039112C" w:rsidRPr="00E1149E">
        <w:rPr>
          <w:rFonts w:ascii="Arial" w:hAnsi="Arial" w:cs="Arial"/>
          <w:sz w:val="20"/>
          <w:szCs w:val="20"/>
          <w:lang w:val="es-ES"/>
        </w:rPr>
        <w:t xml:space="preserve">, </w:t>
      </w:r>
      <w:r w:rsidRPr="00E1149E">
        <w:rPr>
          <w:rFonts w:ascii="Arial" w:hAnsi="Arial" w:cs="Arial"/>
          <w:sz w:val="20"/>
          <w:szCs w:val="20"/>
          <w:lang w:val="es-ES"/>
        </w:rPr>
        <w:t xml:space="preserve"> para el cebo de ternero</w:t>
      </w:r>
      <w:r w:rsidR="0039112C" w:rsidRPr="00E1149E">
        <w:rPr>
          <w:rFonts w:ascii="Arial" w:hAnsi="Arial" w:cs="Arial"/>
          <w:sz w:val="20"/>
          <w:szCs w:val="20"/>
          <w:lang w:val="es-ES"/>
        </w:rPr>
        <w:t>s, cerca de los núcleos urbanos. Se ha visto muy afectada por la PAC, que estableció “cuotas lecheras”</w:t>
      </w:r>
      <w:r w:rsidRPr="00E1149E">
        <w:rPr>
          <w:rFonts w:ascii="Arial" w:hAnsi="Arial" w:cs="Arial"/>
          <w:sz w:val="20"/>
          <w:szCs w:val="20"/>
          <w:lang w:val="es-ES"/>
        </w:rPr>
        <w:t> </w:t>
      </w:r>
      <w:r w:rsidR="0039112C" w:rsidRPr="00E1149E">
        <w:rPr>
          <w:rFonts w:ascii="Arial" w:hAnsi="Arial" w:cs="Arial"/>
          <w:sz w:val="20"/>
          <w:szCs w:val="20"/>
          <w:lang w:val="es-ES"/>
        </w:rPr>
        <w:t xml:space="preserve">(en Europa es más barata) y exigió una reconversión del sector cerrando muchas empresas pequeñas, no competitivas  y provocado una reconversión de parte del sector hacia el bovino de aptitud cárnica. </w:t>
      </w:r>
    </w:p>
    <w:p w:rsidR="0039112C" w:rsidRPr="00E1149E" w:rsidRDefault="0039112C" w:rsidP="007F30DB">
      <w:pPr>
        <w:pStyle w:val="Prrafodelista"/>
        <w:spacing w:after="0" w:line="240" w:lineRule="auto"/>
        <w:ind w:left="0"/>
        <w:jc w:val="both"/>
        <w:rPr>
          <w:rFonts w:ascii="Arial" w:hAnsi="Arial" w:cs="Arial"/>
          <w:sz w:val="20"/>
          <w:szCs w:val="20"/>
          <w:lang w:val="es-ES"/>
        </w:rPr>
      </w:pPr>
      <w:r w:rsidRPr="00E1149E">
        <w:rPr>
          <w:rFonts w:ascii="Arial" w:hAnsi="Arial" w:cs="Arial"/>
          <w:sz w:val="20"/>
          <w:szCs w:val="20"/>
          <w:lang w:val="es-ES"/>
        </w:rPr>
        <w:t xml:space="preserve"> </w:t>
      </w:r>
    </w:p>
    <w:p w:rsidR="0039243F" w:rsidRPr="00E1149E" w:rsidRDefault="00F54C7D" w:rsidP="007F30DB">
      <w:pPr>
        <w:spacing w:after="0"/>
        <w:ind w:hanging="284"/>
        <w:jc w:val="both"/>
        <w:rPr>
          <w:rFonts w:ascii="Arial" w:hAnsi="Arial" w:cs="Arial"/>
          <w:sz w:val="20"/>
          <w:szCs w:val="20"/>
          <w:lang w:val="es-ES"/>
        </w:rPr>
      </w:pPr>
      <w:r w:rsidRPr="00E1149E">
        <w:rPr>
          <w:rFonts w:ascii="Arial" w:hAnsi="Arial" w:cs="Arial"/>
          <w:b/>
          <w:bCs/>
          <w:sz w:val="20"/>
          <w:szCs w:val="20"/>
          <w:lang w:val="es-ES"/>
        </w:rPr>
        <w:t xml:space="preserve">b)  La ganadería ovina </w:t>
      </w:r>
      <w:r w:rsidRPr="00E1149E">
        <w:rPr>
          <w:rFonts w:ascii="Arial" w:hAnsi="Arial" w:cs="Arial"/>
          <w:sz w:val="20"/>
          <w:szCs w:val="20"/>
          <w:lang w:val="es-ES"/>
        </w:rPr>
        <w:t>se destina principalmente a la produc</w:t>
      </w:r>
      <w:r w:rsidR="0039243F" w:rsidRPr="00E1149E">
        <w:rPr>
          <w:rFonts w:ascii="Arial" w:hAnsi="Arial" w:cs="Arial"/>
          <w:sz w:val="20"/>
          <w:szCs w:val="20"/>
          <w:lang w:val="es-ES"/>
        </w:rPr>
        <w:t xml:space="preserve">ción de carne y de leche, y muy </w:t>
      </w:r>
      <w:r w:rsidRPr="00E1149E">
        <w:rPr>
          <w:rFonts w:ascii="Arial" w:hAnsi="Arial" w:cs="Arial"/>
          <w:sz w:val="20"/>
          <w:szCs w:val="20"/>
          <w:lang w:val="es-ES"/>
        </w:rPr>
        <w:t xml:space="preserve">secundariamente a la obtención de lana. </w:t>
      </w:r>
      <w:r w:rsidR="0039112C" w:rsidRPr="00E1149E">
        <w:rPr>
          <w:rFonts w:ascii="Arial" w:hAnsi="Arial" w:cs="Arial"/>
          <w:sz w:val="20"/>
          <w:szCs w:val="20"/>
          <w:lang w:val="es-ES"/>
        </w:rPr>
        <w:t xml:space="preserve"> </w:t>
      </w:r>
      <w:r w:rsidRPr="00E1149E">
        <w:rPr>
          <w:rFonts w:ascii="Arial" w:hAnsi="Arial" w:cs="Arial"/>
          <w:sz w:val="20"/>
          <w:szCs w:val="20"/>
          <w:lang w:val="es-ES"/>
        </w:rPr>
        <w:t>Su localización preferente son los secanos del interior peninsular, donde se explo</w:t>
      </w:r>
      <w:r w:rsidR="0039112C" w:rsidRPr="00E1149E">
        <w:rPr>
          <w:rFonts w:ascii="Arial" w:hAnsi="Arial" w:cs="Arial"/>
          <w:sz w:val="20"/>
          <w:szCs w:val="20"/>
          <w:lang w:val="es-ES"/>
        </w:rPr>
        <w:t xml:space="preserve">ta en dos regímenes: </w:t>
      </w:r>
      <w:r w:rsidR="0039112C" w:rsidRPr="00E1149E">
        <w:rPr>
          <w:rFonts w:ascii="Arial" w:hAnsi="Arial" w:cs="Arial"/>
          <w:sz w:val="20"/>
          <w:szCs w:val="20"/>
          <w:u w:val="single"/>
          <w:lang w:val="es-ES"/>
        </w:rPr>
        <w:t xml:space="preserve">extensivo e </w:t>
      </w:r>
      <w:r w:rsidRPr="00E1149E">
        <w:rPr>
          <w:rFonts w:ascii="Arial" w:hAnsi="Arial" w:cs="Arial"/>
          <w:sz w:val="20"/>
          <w:szCs w:val="20"/>
          <w:u w:val="single"/>
          <w:lang w:val="es-ES"/>
        </w:rPr>
        <w:t xml:space="preserve"> intensivo</w:t>
      </w:r>
      <w:r w:rsidRPr="00E1149E">
        <w:rPr>
          <w:rFonts w:ascii="Arial" w:hAnsi="Arial" w:cs="Arial"/>
          <w:sz w:val="20"/>
          <w:szCs w:val="20"/>
          <w:lang w:val="es-ES"/>
        </w:rPr>
        <w:t xml:space="preserve"> </w:t>
      </w:r>
      <w:r w:rsidR="0039243F" w:rsidRPr="00E1149E">
        <w:rPr>
          <w:rFonts w:ascii="Arial" w:hAnsi="Arial" w:cs="Arial"/>
          <w:sz w:val="20"/>
          <w:szCs w:val="20"/>
          <w:lang w:val="es-ES"/>
        </w:rPr>
        <w:t>,</w:t>
      </w:r>
      <w:r w:rsidRPr="00E1149E">
        <w:rPr>
          <w:rFonts w:ascii="Arial" w:hAnsi="Arial" w:cs="Arial"/>
          <w:sz w:val="20"/>
          <w:szCs w:val="20"/>
          <w:lang w:val="es-ES"/>
        </w:rPr>
        <w:t>de cebo de corderos</w:t>
      </w:r>
      <w:r w:rsidR="0039243F" w:rsidRPr="00E1149E">
        <w:rPr>
          <w:rFonts w:ascii="Arial" w:hAnsi="Arial" w:cs="Arial"/>
          <w:sz w:val="20"/>
          <w:szCs w:val="20"/>
          <w:lang w:val="es-ES"/>
        </w:rPr>
        <w:t xml:space="preserve">. </w:t>
      </w:r>
      <w:r w:rsidRPr="00E1149E">
        <w:rPr>
          <w:rFonts w:ascii="Arial" w:hAnsi="Arial" w:cs="Arial"/>
          <w:sz w:val="20"/>
          <w:szCs w:val="20"/>
          <w:lang w:val="es-ES"/>
        </w:rPr>
        <w:t xml:space="preserve"> </w:t>
      </w:r>
      <w:r w:rsidR="0039243F" w:rsidRPr="00E1149E">
        <w:rPr>
          <w:rFonts w:ascii="Arial" w:hAnsi="Arial" w:cs="Arial"/>
          <w:sz w:val="20"/>
          <w:szCs w:val="20"/>
          <w:lang w:val="es-ES"/>
        </w:rPr>
        <w:t xml:space="preserve"> La </w:t>
      </w:r>
      <w:r w:rsidRPr="00E1149E">
        <w:rPr>
          <w:rFonts w:ascii="Arial" w:hAnsi="Arial" w:cs="Arial"/>
          <w:sz w:val="20"/>
          <w:szCs w:val="20"/>
          <w:lang w:val="es-ES"/>
        </w:rPr>
        <w:t xml:space="preserve">producción de leche cuenta con razas extranjeras y se ve favorecida por los elevados precios y la alta demanda que alcanza para la elaboración de quesos. </w:t>
      </w:r>
      <w:r w:rsidR="0039243F" w:rsidRPr="00E1149E">
        <w:rPr>
          <w:rFonts w:ascii="Arial" w:hAnsi="Arial" w:cs="Arial"/>
          <w:sz w:val="20"/>
          <w:szCs w:val="20"/>
          <w:lang w:val="es-ES"/>
        </w:rPr>
        <w:t xml:space="preserve"> </w:t>
      </w:r>
    </w:p>
    <w:p w:rsidR="00F54C7D" w:rsidRPr="00E1149E" w:rsidRDefault="001416BC" w:rsidP="007F30DB">
      <w:pPr>
        <w:spacing w:after="0"/>
        <w:ind w:hanging="284"/>
        <w:jc w:val="both"/>
        <w:rPr>
          <w:rFonts w:ascii="Arial" w:hAnsi="Arial" w:cs="Arial"/>
          <w:sz w:val="20"/>
          <w:szCs w:val="20"/>
          <w:lang w:val="es-ES"/>
        </w:rPr>
      </w:pPr>
      <w:r w:rsidRPr="00E1149E">
        <w:rPr>
          <w:rFonts w:ascii="Arial" w:hAnsi="Arial" w:cs="Arial"/>
          <w:sz w:val="20"/>
          <w:szCs w:val="20"/>
          <w:lang w:val="es-ES"/>
        </w:rPr>
        <w:tab/>
      </w:r>
      <w:r w:rsidR="00F54C7D" w:rsidRPr="00E1149E">
        <w:rPr>
          <w:rFonts w:ascii="Arial" w:hAnsi="Arial" w:cs="Arial"/>
          <w:sz w:val="20"/>
          <w:szCs w:val="20"/>
          <w:lang w:val="es-ES"/>
        </w:rPr>
        <w:t>La PAC ha concedido importantes subvenciones al ovino extensivo para evitar el abandono de esta actividad.  </w:t>
      </w:r>
    </w:p>
    <w:p w:rsidR="009E588B" w:rsidRPr="00E1149E" w:rsidRDefault="009E588B" w:rsidP="007F30DB">
      <w:pPr>
        <w:spacing w:after="0"/>
        <w:ind w:hanging="284"/>
        <w:jc w:val="both"/>
        <w:rPr>
          <w:rFonts w:ascii="Arial" w:hAnsi="Arial" w:cs="Arial"/>
          <w:sz w:val="20"/>
          <w:szCs w:val="20"/>
          <w:lang w:val="es-ES"/>
        </w:rPr>
      </w:pPr>
    </w:p>
    <w:p w:rsidR="009E588B" w:rsidRPr="00E1149E" w:rsidRDefault="009E588B" w:rsidP="007F30DB">
      <w:pPr>
        <w:spacing w:after="0"/>
        <w:ind w:hanging="284"/>
        <w:jc w:val="both"/>
        <w:rPr>
          <w:rFonts w:ascii="Arial" w:hAnsi="Arial" w:cs="Arial"/>
          <w:sz w:val="20"/>
          <w:szCs w:val="20"/>
          <w:lang w:val="es-ES"/>
        </w:rPr>
      </w:pPr>
      <w:r w:rsidRPr="00E1149E">
        <w:rPr>
          <w:rFonts w:ascii="Arial" w:hAnsi="Arial" w:cs="Arial"/>
          <w:b/>
          <w:bCs/>
          <w:sz w:val="20"/>
          <w:szCs w:val="20"/>
          <w:lang w:val="es-ES"/>
        </w:rPr>
        <w:t>c)  </w:t>
      </w:r>
      <w:r w:rsidRPr="00E1149E">
        <w:rPr>
          <w:rFonts w:ascii="Arial" w:hAnsi="Arial" w:cs="Arial"/>
          <w:b/>
          <w:sz w:val="20"/>
          <w:szCs w:val="20"/>
          <w:lang w:val="es-ES"/>
        </w:rPr>
        <w:t>La ganadería caprina</w:t>
      </w:r>
      <w:r w:rsidRPr="00E1149E">
        <w:rPr>
          <w:rFonts w:ascii="Arial" w:hAnsi="Arial" w:cs="Arial"/>
          <w:sz w:val="20"/>
          <w:szCs w:val="20"/>
          <w:lang w:val="es-ES"/>
        </w:rPr>
        <w:t xml:space="preserve"> se encuentra en retroceso. Es tradicional de las montañas del sur y Canarias. Su leche se utiliza para la fabricación de queso artesano.</w:t>
      </w:r>
    </w:p>
    <w:p w:rsidR="001416BC" w:rsidRPr="00E1149E" w:rsidRDefault="001416BC" w:rsidP="007F30DB">
      <w:pPr>
        <w:spacing w:after="0"/>
        <w:ind w:hanging="284"/>
        <w:jc w:val="both"/>
        <w:rPr>
          <w:rFonts w:ascii="Arial" w:hAnsi="Arial" w:cs="Arial"/>
          <w:sz w:val="20"/>
          <w:szCs w:val="20"/>
          <w:lang w:val="es-ES"/>
        </w:rPr>
      </w:pPr>
    </w:p>
    <w:p w:rsidR="0039243F" w:rsidRPr="00E1149E" w:rsidRDefault="009E588B" w:rsidP="007F30DB">
      <w:pPr>
        <w:spacing w:after="0" w:line="240" w:lineRule="auto"/>
        <w:ind w:hanging="284"/>
        <w:contextualSpacing/>
        <w:jc w:val="both"/>
        <w:rPr>
          <w:rFonts w:ascii="Arial" w:hAnsi="Arial" w:cs="Arial"/>
          <w:sz w:val="20"/>
          <w:szCs w:val="20"/>
          <w:lang w:val="es-ES"/>
        </w:rPr>
      </w:pPr>
      <w:r w:rsidRPr="00E1149E">
        <w:rPr>
          <w:rFonts w:ascii="Arial" w:hAnsi="Arial" w:cs="Arial"/>
          <w:b/>
          <w:bCs/>
          <w:sz w:val="20"/>
          <w:szCs w:val="20"/>
          <w:lang w:val="es-ES"/>
        </w:rPr>
        <w:t xml:space="preserve">d)  </w:t>
      </w:r>
      <w:r w:rsidR="00F54C7D" w:rsidRPr="00E1149E">
        <w:rPr>
          <w:rFonts w:ascii="Arial" w:hAnsi="Arial" w:cs="Arial"/>
          <w:b/>
          <w:bCs/>
          <w:sz w:val="20"/>
          <w:szCs w:val="20"/>
          <w:lang w:val="es-ES"/>
        </w:rPr>
        <w:t>La ganadería porcina</w:t>
      </w:r>
      <w:r w:rsidR="00F54C7D" w:rsidRPr="00E1149E">
        <w:rPr>
          <w:rFonts w:ascii="Arial" w:hAnsi="Arial" w:cs="Arial"/>
          <w:sz w:val="20"/>
          <w:szCs w:val="20"/>
          <w:lang w:val="es-ES"/>
        </w:rPr>
        <w:t xml:space="preserve"> se destina en parte al consumo en fresco y en parte a la chacine</w:t>
      </w:r>
      <w:r w:rsidR="0039243F" w:rsidRPr="00E1149E">
        <w:rPr>
          <w:rFonts w:ascii="Arial" w:hAnsi="Arial" w:cs="Arial"/>
          <w:sz w:val="20"/>
          <w:szCs w:val="20"/>
          <w:lang w:val="es-ES"/>
        </w:rPr>
        <w:t xml:space="preserve">ría o elaboración de embutidos. Su crecimiento ha sido espectacular gracias a las ayudas europeas para potenciar la cría del cerdo ibérico de calidad en las dehesas de Extremadura Zamora, Salamanca y Andalucía. </w:t>
      </w:r>
      <w:r w:rsidR="00F3579C" w:rsidRPr="00E1149E">
        <w:rPr>
          <w:rFonts w:ascii="Arial" w:hAnsi="Arial" w:cs="Arial"/>
          <w:sz w:val="20"/>
          <w:szCs w:val="20"/>
          <w:lang w:val="es-ES"/>
        </w:rPr>
        <w:t xml:space="preserve">En cuanto al cerdo común, su localización se ha extendido por toda la península, localizándose cerca de las grandes ciudades para facilitar el consumo. </w:t>
      </w:r>
    </w:p>
    <w:p w:rsidR="00F54C7D" w:rsidRPr="00E1149E" w:rsidRDefault="0039243F" w:rsidP="007F30DB">
      <w:pPr>
        <w:spacing w:after="0" w:line="240" w:lineRule="auto"/>
        <w:ind w:hanging="284"/>
        <w:contextualSpacing/>
        <w:jc w:val="both"/>
        <w:rPr>
          <w:rFonts w:ascii="Arial" w:hAnsi="Arial" w:cs="Arial"/>
          <w:sz w:val="20"/>
          <w:szCs w:val="20"/>
          <w:lang w:val="es-ES"/>
        </w:rPr>
      </w:pPr>
      <w:r w:rsidRPr="00E1149E">
        <w:rPr>
          <w:rFonts w:ascii="Arial" w:hAnsi="Arial" w:cs="Arial"/>
          <w:sz w:val="20"/>
          <w:szCs w:val="20"/>
          <w:lang w:val="es-ES"/>
        </w:rPr>
        <w:tab/>
      </w:r>
      <w:r w:rsidR="00F54C7D" w:rsidRPr="00E1149E">
        <w:rPr>
          <w:rFonts w:ascii="Arial" w:hAnsi="Arial" w:cs="Arial"/>
          <w:sz w:val="20"/>
          <w:szCs w:val="20"/>
          <w:lang w:val="es-ES"/>
        </w:rPr>
        <w:t> </w:t>
      </w:r>
    </w:p>
    <w:p w:rsidR="00F54C7D" w:rsidRPr="00E1149E" w:rsidRDefault="009E588B" w:rsidP="007F30DB">
      <w:pPr>
        <w:spacing w:after="0" w:line="240" w:lineRule="auto"/>
        <w:ind w:hanging="284"/>
        <w:jc w:val="both"/>
        <w:rPr>
          <w:rFonts w:ascii="Arial" w:hAnsi="Arial" w:cs="Arial"/>
          <w:sz w:val="20"/>
          <w:szCs w:val="20"/>
          <w:lang w:val="es-ES"/>
        </w:rPr>
      </w:pPr>
      <w:r w:rsidRPr="00E1149E">
        <w:rPr>
          <w:rFonts w:ascii="Arial" w:hAnsi="Arial" w:cs="Arial"/>
          <w:b/>
          <w:bCs/>
          <w:sz w:val="20"/>
          <w:szCs w:val="20"/>
          <w:lang w:val="es-ES"/>
        </w:rPr>
        <w:t xml:space="preserve">e)  </w:t>
      </w:r>
      <w:r w:rsidR="00F54C7D" w:rsidRPr="00E1149E">
        <w:rPr>
          <w:rFonts w:ascii="Arial" w:hAnsi="Arial" w:cs="Arial"/>
          <w:b/>
          <w:bCs/>
          <w:sz w:val="20"/>
          <w:szCs w:val="20"/>
          <w:lang w:val="es-ES"/>
        </w:rPr>
        <w:t xml:space="preserve">La ganadería avícola </w:t>
      </w:r>
      <w:r w:rsidR="00F54C7D" w:rsidRPr="00E1149E">
        <w:rPr>
          <w:rFonts w:ascii="Arial" w:hAnsi="Arial" w:cs="Arial"/>
          <w:sz w:val="20"/>
          <w:szCs w:val="20"/>
          <w:lang w:val="es-ES"/>
        </w:rPr>
        <w:t>se destina a la producción de carne y huevos</w:t>
      </w:r>
      <w:r w:rsidR="00F3579C" w:rsidRPr="00E1149E">
        <w:rPr>
          <w:rFonts w:ascii="Arial" w:hAnsi="Arial" w:cs="Arial"/>
          <w:sz w:val="20"/>
          <w:szCs w:val="20"/>
          <w:lang w:val="es-ES"/>
        </w:rPr>
        <w:t xml:space="preserve">. Se localiza cerca de los grandes centros </w:t>
      </w:r>
      <w:r w:rsidRPr="00E1149E">
        <w:rPr>
          <w:rFonts w:ascii="Arial" w:hAnsi="Arial" w:cs="Arial"/>
          <w:sz w:val="20"/>
          <w:szCs w:val="20"/>
          <w:lang w:val="es-ES"/>
        </w:rPr>
        <w:t xml:space="preserve">    </w:t>
      </w:r>
      <w:r w:rsidR="00F3579C" w:rsidRPr="00E1149E">
        <w:rPr>
          <w:rFonts w:ascii="Arial" w:hAnsi="Arial" w:cs="Arial"/>
          <w:sz w:val="20"/>
          <w:szCs w:val="20"/>
          <w:lang w:val="es-ES"/>
        </w:rPr>
        <w:t>de consumo y  se practica en grandes naves, que reúnen un gran número de animales, de razas extranjeras, alimentados con piensos</w:t>
      </w:r>
    </w:p>
    <w:p w:rsidR="00F54C7D" w:rsidRPr="00E1149E" w:rsidRDefault="00F54C7D" w:rsidP="007F30DB">
      <w:pPr>
        <w:jc w:val="both"/>
        <w:rPr>
          <w:rFonts w:ascii="Arial" w:hAnsi="Arial" w:cs="Arial"/>
          <w:sz w:val="20"/>
          <w:szCs w:val="20"/>
          <w:lang w:val="es-ES"/>
        </w:rPr>
      </w:pPr>
      <w:r w:rsidRPr="00E1149E">
        <w:rPr>
          <w:rFonts w:ascii="Arial" w:hAnsi="Arial" w:cs="Arial"/>
          <w:sz w:val="20"/>
          <w:szCs w:val="20"/>
          <w:lang w:val="es-ES"/>
        </w:rPr>
        <w:t xml:space="preserve">La producción de carne de pollo exige importar; en cambio, la  producción de huevos permite exportar. </w:t>
      </w:r>
    </w:p>
    <w:p w:rsidR="001416BC" w:rsidRPr="00E1149E" w:rsidRDefault="001416BC" w:rsidP="007F30DB">
      <w:pPr>
        <w:shd w:val="clear" w:color="auto" w:fill="FFFF99"/>
        <w:jc w:val="both"/>
        <w:rPr>
          <w:rFonts w:ascii="Arial" w:hAnsi="Arial" w:cs="Arial"/>
          <w:b/>
          <w:sz w:val="20"/>
          <w:szCs w:val="20"/>
          <w:lang w:val="es-ES"/>
        </w:rPr>
      </w:pPr>
      <w:r w:rsidRPr="00E1149E">
        <w:rPr>
          <w:rFonts w:ascii="Arial" w:hAnsi="Arial" w:cs="Arial"/>
          <w:b/>
          <w:sz w:val="20"/>
          <w:szCs w:val="20"/>
          <w:lang w:val="es-ES"/>
        </w:rPr>
        <w:t> La actividad forestal</w:t>
      </w:r>
    </w:p>
    <w:p w:rsidR="001416BC" w:rsidRPr="00E1149E" w:rsidRDefault="001416BC" w:rsidP="007F30DB">
      <w:pPr>
        <w:jc w:val="both"/>
        <w:rPr>
          <w:rFonts w:ascii="Arial" w:hAnsi="Arial" w:cs="Arial"/>
          <w:bCs/>
          <w:sz w:val="20"/>
          <w:szCs w:val="20"/>
          <w:lang w:val="es-ES"/>
        </w:rPr>
      </w:pPr>
      <w:r w:rsidRPr="00E1149E">
        <w:rPr>
          <w:rFonts w:ascii="Arial" w:hAnsi="Arial" w:cs="Arial"/>
          <w:bCs/>
          <w:sz w:val="20"/>
          <w:szCs w:val="20"/>
          <w:lang w:val="es-ES"/>
        </w:rPr>
        <w:t>Supone sólo de 2% de la riqueza del sector. Las especies principales son frondosas (haya, roble, castaño, chopo y eucalipto) y coníferas (pino)</w:t>
      </w:r>
    </w:p>
    <w:p w:rsidR="001416BC" w:rsidRPr="00E1149E" w:rsidRDefault="001416BC" w:rsidP="007F30DB">
      <w:pPr>
        <w:jc w:val="both"/>
        <w:rPr>
          <w:rFonts w:ascii="Arial" w:hAnsi="Arial" w:cs="Arial"/>
          <w:bCs/>
          <w:sz w:val="20"/>
          <w:szCs w:val="20"/>
          <w:lang w:val="es-ES"/>
        </w:rPr>
      </w:pPr>
      <w:r w:rsidRPr="00E1149E">
        <w:rPr>
          <w:rFonts w:ascii="Arial" w:hAnsi="Arial" w:cs="Arial"/>
          <w:bCs/>
          <w:sz w:val="20"/>
          <w:szCs w:val="20"/>
          <w:lang w:val="es-ES"/>
        </w:rPr>
        <w:t xml:space="preserve">La política forestal ha cambiado totalmente. Hace años se producían talas abusivas, sobreexplotación ganadera de las montañas y eran </w:t>
      </w:r>
      <w:r w:rsidR="00E745CD" w:rsidRPr="00E1149E">
        <w:rPr>
          <w:rFonts w:ascii="Arial" w:hAnsi="Arial" w:cs="Arial"/>
          <w:bCs/>
          <w:sz w:val="20"/>
          <w:szCs w:val="20"/>
          <w:lang w:val="es-ES"/>
        </w:rPr>
        <w:t xml:space="preserve">frecuentes los incendios, favorecidos por el abandono del monte y las repoblaciones inadecuadas (pino y eucalipto). En la actualidad, la PAC incluye una política de defensa de los bosques </w:t>
      </w:r>
      <w:r w:rsidR="007F30DB" w:rsidRPr="00E1149E">
        <w:rPr>
          <w:rFonts w:ascii="Arial" w:hAnsi="Arial" w:cs="Arial"/>
          <w:bCs/>
          <w:sz w:val="20"/>
          <w:szCs w:val="20"/>
          <w:lang w:val="es-ES"/>
        </w:rPr>
        <w:t>fomentando</w:t>
      </w:r>
      <w:r w:rsidR="00E745CD" w:rsidRPr="00E1149E">
        <w:rPr>
          <w:rFonts w:ascii="Arial" w:hAnsi="Arial" w:cs="Arial"/>
          <w:bCs/>
          <w:sz w:val="20"/>
          <w:szCs w:val="20"/>
          <w:lang w:val="es-ES"/>
        </w:rPr>
        <w:t xml:space="preserve"> las repoblaciones </w:t>
      </w:r>
      <w:r w:rsidR="007F30DB" w:rsidRPr="00E1149E">
        <w:rPr>
          <w:rFonts w:ascii="Arial" w:hAnsi="Arial" w:cs="Arial"/>
          <w:bCs/>
          <w:sz w:val="20"/>
          <w:szCs w:val="20"/>
          <w:lang w:val="es-ES"/>
        </w:rPr>
        <w:t>y que se replanten</w:t>
      </w:r>
      <w:r w:rsidR="00E745CD" w:rsidRPr="00E1149E">
        <w:rPr>
          <w:rFonts w:ascii="Arial" w:hAnsi="Arial" w:cs="Arial"/>
          <w:bCs/>
          <w:sz w:val="20"/>
          <w:szCs w:val="20"/>
          <w:lang w:val="es-ES"/>
        </w:rPr>
        <w:t xml:space="preserve"> sólo especies autóctonas y propias del medio natural.</w:t>
      </w:r>
    </w:p>
    <w:p w:rsidR="00E745CD" w:rsidRPr="00E1149E" w:rsidRDefault="00E745CD" w:rsidP="007F30DB">
      <w:pPr>
        <w:spacing w:after="0"/>
        <w:jc w:val="both"/>
        <w:rPr>
          <w:rFonts w:ascii="Arial" w:hAnsi="Arial" w:cs="Arial"/>
          <w:bCs/>
          <w:sz w:val="20"/>
          <w:szCs w:val="20"/>
          <w:lang w:val="es-ES"/>
        </w:rPr>
      </w:pPr>
      <w:r w:rsidRPr="00E1149E">
        <w:rPr>
          <w:rFonts w:ascii="Arial" w:hAnsi="Arial" w:cs="Arial"/>
          <w:b/>
          <w:bCs/>
          <w:sz w:val="20"/>
          <w:szCs w:val="20"/>
          <w:lang w:val="es-ES"/>
        </w:rPr>
        <w:t>De los bosques obtenemos</w:t>
      </w:r>
      <w:r w:rsidRPr="00E1149E">
        <w:rPr>
          <w:rFonts w:ascii="Arial" w:hAnsi="Arial" w:cs="Arial"/>
          <w:bCs/>
          <w:sz w:val="20"/>
          <w:szCs w:val="20"/>
          <w:lang w:val="es-ES"/>
        </w:rPr>
        <w:t>:</w:t>
      </w:r>
    </w:p>
    <w:p w:rsidR="00E745CD" w:rsidRPr="00E1149E" w:rsidRDefault="00E745CD" w:rsidP="007F30DB">
      <w:pPr>
        <w:pStyle w:val="Prrafodelista"/>
        <w:numPr>
          <w:ilvl w:val="0"/>
          <w:numId w:val="21"/>
        </w:numPr>
        <w:spacing w:after="0"/>
        <w:ind w:left="426"/>
        <w:jc w:val="both"/>
        <w:rPr>
          <w:rFonts w:ascii="Arial" w:hAnsi="Arial" w:cs="Arial"/>
          <w:bCs/>
          <w:sz w:val="20"/>
          <w:szCs w:val="20"/>
          <w:lang w:val="es-ES"/>
        </w:rPr>
      </w:pPr>
      <w:r w:rsidRPr="00E1149E">
        <w:rPr>
          <w:rFonts w:ascii="Arial" w:hAnsi="Arial" w:cs="Arial"/>
          <w:b/>
          <w:bCs/>
          <w:sz w:val="20"/>
          <w:szCs w:val="20"/>
          <w:lang w:val="es-ES"/>
        </w:rPr>
        <w:t>Madera</w:t>
      </w:r>
      <w:r w:rsidRPr="00E1149E">
        <w:rPr>
          <w:rFonts w:ascii="Arial" w:hAnsi="Arial" w:cs="Arial"/>
          <w:bCs/>
          <w:sz w:val="20"/>
          <w:szCs w:val="20"/>
          <w:lang w:val="es-ES"/>
        </w:rPr>
        <w:t>, aunque insuficiente, tenemos que importar</w:t>
      </w:r>
    </w:p>
    <w:p w:rsidR="00E745CD" w:rsidRPr="00E1149E" w:rsidRDefault="00E745CD" w:rsidP="007F30DB">
      <w:pPr>
        <w:pStyle w:val="Prrafodelista"/>
        <w:numPr>
          <w:ilvl w:val="0"/>
          <w:numId w:val="21"/>
        </w:numPr>
        <w:spacing w:after="0"/>
        <w:ind w:left="426"/>
        <w:jc w:val="both"/>
        <w:rPr>
          <w:rFonts w:ascii="Arial" w:hAnsi="Arial" w:cs="Arial"/>
          <w:bCs/>
          <w:sz w:val="20"/>
          <w:szCs w:val="20"/>
          <w:lang w:val="es-ES"/>
        </w:rPr>
      </w:pPr>
      <w:r w:rsidRPr="00E1149E">
        <w:rPr>
          <w:rFonts w:ascii="Arial" w:hAnsi="Arial" w:cs="Arial"/>
          <w:b/>
          <w:bCs/>
          <w:sz w:val="20"/>
          <w:szCs w:val="20"/>
          <w:lang w:val="es-ES"/>
        </w:rPr>
        <w:t>Corcho</w:t>
      </w:r>
      <w:r w:rsidRPr="00E1149E">
        <w:rPr>
          <w:rFonts w:ascii="Arial" w:hAnsi="Arial" w:cs="Arial"/>
          <w:bCs/>
          <w:sz w:val="20"/>
          <w:szCs w:val="20"/>
          <w:lang w:val="es-ES"/>
        </w:rPr>
        <w:t>. España segunda productora mundial</w:t>
      </w:r>
    </w:p>
    <w:p w:rsidR="00E745CD" w:rsidRPr="00E1149E" w:rsidRDefault="00E745CD" w:rsidP="007F30DB">
      <w:pPr>
        <w:pStyle w:val="Prrafodelista"/>
        <w:numPr>
          <w:ilvl w:val="0"/>
          <w:numId w:val="21"/>
        </w:numPr>
        <w:ind w:left="426"/>
        <w:jc w:val="both"/>
        <w:rPr>
          <w:rFonts w:ascii="Arial" w:hAnsi="Arial" w:cs="Arial"/>
          <w:b/>
          <w:bCs/>
          <w:sz w:val="20"/>
          <w:szCs w:val="20"/>
          <w:lang w:val="es-ES"/>
        </w:rPr>
      </w:pPr>
      <w:r w:rsidRPr="00E1149E">
        <w:rPr>
          <w:rFonts w:ascii="Arial" w:hAnsi="Arial" w:cs="Arial"/>
          <w:b/>
          <w:bCs/>
          <w:sz w:val="20"/>
          <w:szCs w:val="20"/>
          <w:lang w:val="es-ES"/>
        </w:rPr>
        <w:t xml:space="preserve">Resina. </w:t>
      </w:r>
    </w:p>
    <w:p w:rsidR="00E745CD" w:rsidRPr="00E1149E" w:rsidRDefault="00E745CD" w:rsidP="007F30DB">
      <w:pPr>
        <w:pStyle w:val="Prrafodelista"/>
        <w:numPr>
          <w:ilvl w:val="0"/>
          <w:numId w:val="21"/>
        </w:numPr>
        <w:ind w:left="426"/>
        <w:jc w:val="both"/>
        <w:rPr>
          <w:rFonts w:ascii="Arial" w:hAnsi="Arial" w:cs="Arial"/>
          <w:b/>
          <w:bCs/>
          <w:sz w:val="20"/>
          <w:szCs w:val="20"/>
          <w:lang w:val="es-ES"/>
        </w:rPr>
      </w:pPr>
      <w:r w:rsidRPr="00E1149E">
        <w:rPr>
          <w:rFonts w:ascii="Arial" w:hAnsi="Arial" w:cs="Arial"/>
          <w:b/>
          <w:bCs/>
          <w:sz w:val="20"/>
          <w:szCs w:val="20"/>
          <w:lang w:val="es-ES"/>
        </w:rPr>
        <w:t>Frutos de algunas especies</w:t>
      </w:r>
    </w:p>
    <w:p w:rsidR="00E745CD" w:rsidRPr="00E1149E" w:rsidRDefault="00E745CD" w:rsidP="007F30DB">
      <w:pPr>
        <w:pStyle w:val="Prrafodelista"/>
        <w:numPr>
          <w:ilvl w:val="0"/>
          <w:numId w:val="21"/>
        </w:numPr>
        <w:spacing w:after="0"/>
        <w:ind w:left="426"/>
        <w:jc w:val="both"/>
        <w:rPr>
          <w:rFonts w:ascii="Arial" w:hAnsi="Arial" w:cs="Arial"/>
          <w:b/>
          <w:bCs/>
          <w:sz w:val="20"/>
          <w:szCs w:val="20"/>
          <w:lang w:val="es-ES"/>
        </w:rPr>
      </w:pPr>
      <w:r w:rsidRPr="00E1149E">
        <w:rPr>
          <w:rFonts w:ascii="Arial" w:hAnsi="Arial" w:cs="Arial"/>
          <w:b/>
          <w:bCs/>
          <w:sz w:val="20"/>
          <w:szCs w:val="20"/>
          <w:lang w:val="es-ES"/>
        </w:rPr>
        <w:t>Plantas aromáticas y medicinales</w:t>
      </w:r>
    </w:p>
    <w:p w:rsidR="00E745CD" w:rsidRPr="00E1149E" w:rsidRDefault="00E745CD" w:rsidP="007F30DB">
      <w:pPr>
        <w:spacing w:after="0"/>
        <w:jc w:val="both"/>
        <w:rPr>
          <w:rFonts w:ascii="Arial" w:hAnsi="Arial" w:cs="Arial"/>
          <w:bCs/>
          <w:sz w:val="20"/>
          <w:szCs w:val="20"/>
          <w:lang w:val="es-ES"/>
        </w:rPr>
      </w:pPr>
      <w:r w:rsidRPr="00E1149E">
        <w:rPr>
          <w:rFonts w:ascii="Arial" w:hAnsi="Arial" w:cs="Arial"/>
          <w:bCs/>
          <w:sz w:val="20"/>
          <w:szCs w:val="20"/>
          <w:lang w:val="es-ES"/>
        </w:rPr>
        <w:t>Hoy se está potenciando el bosque para usos de ocio (caza  y  turismo rural</w:t>
      </w:r>
      <w:r w:rsidR="007F30DB" w:rsidRPr="00E1149E">
        <w:rPr>
          <w:rFonts w:ascii="Arial" w:hAnsi="Arial" w:cs="Arial"/>
          <w:bCs/>
          <w:sz w:val="20"/>
          <w:szCs w:val="20"/>
          <w:lang w:val="es-ES"/>
        </w:rPr>
        <w:t>)</w:t>
      </w:r>
    </w:p>
    <w:p w:rsidR="001416BC" w:rsidRPr="00E1149E" w:rsidRDefault="001416BC" w:rsidP="007F30DB">
      <w:pPr>
        <w:jc w:val="both"/>
        <w:rPr>
          <w:rFonts w:ascii="Arial" w:hAnsi="Arial" w:cs="Arial"/>
          <w:sz w:val="20"/>
          <w:szCs w:val="20"/>
          <w:lang w:val="es-ES"/>
        </w:rPr>
      </w:pPr>
    </w:p>
    <w:p w:rsidR="001416BC" w:rsidRPr="00E1149E" w:rsidRDefault="007F30DB" w:rsidP="007F30DB">
      <w:pPr>
        <w:shd w:val="clear" w:color="auto" w:fill="FFFF00"/>
        <w:jc w:val="both"/>
        <w:rPr>
          <w:rFonts w:ascii="Arial" w:hAnsi="Arial" w:cs="Arial"/>
          <w:b/>
          <w:sz w:val="20"/>
          <w:szCs w:val="20"/>
          <w:lang w:val="es-ES"/>
        </w:rPr>
      </w:pPr>
      <w:r w:rsidRPr="00E1149E">
        <w:rPr>
          <w:rFonts w:ascii="Arial" w:hAnsi="Arial" w:cs="Arial"/>
          <w:b/>
          <w:sz w:val="20"/>
          <w:szCs w:val="20"/>
          <w:lang w:val="es-ES"/>
        </w:rPr>
        <w:t>4.  Dinámicas actuales en el mundo rural</w:t>
      </w:r>
    </w:p>
    <w:p w:rsidR="00944E31" w:rsidRPr="00E1149E" w:rsidRDefault="00944E31" w:rsidP="007F30DB">
      <w:pPr>
        <w:jc w:val="both"/>
        <w:rPr>
          <w:rFonts w:ascii="Arial" w:hAnsi="Arial" w:cs="Arial"/>
          <w:sz w:val="20"/>
          <w:szCs w:val="20"/>
          <w:lang w:val="es-ES"/>
        </w:rPr>
      </w:pPr>
      <w:r w:rsidRPr="00E1149E">
        <w:rPr>
          <w:rFonts w:ascii="Arial" w:hAnsi="Arial" w:cs="Arial"/>
          <w:sz w:val="20"/>
          <w:szCs w:val="20"/>
          <w:lang w:val="es-ES"/>
        </w:rPr>
        <w:t>En la actualidad, el mundo rural es un espacio cada vez más heterogéneo y complejo.</w:t>
      </w:r>
    </w:p>
    <w:p w:rsidR="00944E31" w:rsidRPr="00E1149E" w:rsidRDefault="00944E31" w:rsidP="00E26618">
      <w:pPr>
        <w:jc w:val="both"/>
        <w:rPr>
          <w:rFonts w:ascii="Arial" w:hAnsi="Arial" w:cs="Arial"/>
          <w:sz w:val="20"/>
          <w:szCs w:val="20"/>
          <w:lang w:val="es-ES"/>
        </w:rPr>
      </w:pPr>
      <w:r w:rsidRPr="00E1149E">
        <w:rPr>
          <w:rFonts w:ascii="Arial" w:hAnsi="Arial" w:cs="Arial"/>
          <w:sz w:val="20"/>
          <w:szCs w:val="20"/>
        </w:rPr>
        <w:t xml:space="preserve">  </w:t>
      </w:r>
      <w:r w:rsidRPr="00E1149E">
        <w:rPr>
          <w:rFonts w:ascii="Arial" w:hAnsi="Arial" w:cs="Arial"/>
          <w:sz w:val="20"/>
          <w:szCs w:val="20"/>
          <w:lang w:val="es-ES"/>
        </w:rPr>
        <w:t xml:space="preserve">Por una parte, está recibiendo </w:t>
      </w:r>
      <w:r w:rsidRPr="00E1149E">
        <w:rPr>
          <w:rFonts w:ascii="Arial" w:hAnsi="Arial" w:cs="Arial"/>
          <w:b/>
          <w:sz w:val="20"/>
          <w:szCs w:val="20"/>
          <w:lang w:val="es-ES"/>
        </w:rPr>
        <w:t>nuevos usos</w:t>
      </w:r>
      <w:r w:rsidRPr="00E1149E">
        <w:rPr>
          <w:rFonts w:ascii="Arial" w:hAnsi="Arial" w:cs="Arial"/>
          <w:sz w:val="20"/>
          <w:szCs w:val="20"/>
          <w:lang w:val="es-ES"/>
        </w:rPr>
        <w:t xml:space="preserve"> diferentes a los agrarios predominant</w:t>
      </w:r>
      <w:r w:rsidR="00E26618" w:rsidRPr="00E1149E">
        <w:rPr>
          <w:rFonts w:ascii="Arial" w:hAnsi="Arial" w:cs="Arial"/>
          <w:sz w:val="20"/>
          <w:szCs w:val="20"/>
          <w:lang w:val="es-ES"/>
        </w:rPr>
        <w:t>es, p</w:t>
      </w:r>
      <w:r w:rsidRPr="00E1149E">
        <w:rPr>
          <w:rFonts w:ascii="Arial" w:hAnsi="Arial" w:cs="Arial"/>
          <w:sz w:val="20"/>
          <w:szCs w:val="20"/>
          <w:lang w:val="es-ES"/>
        </w:rPr>
        <w:t xml:space="preserve">or otra parte, en el espacio agrario </w:t>
      </w:r>
      <w:r w:rsidRPr="00E1149E">
        <w:rPr>
          <w:rFonts w:ascii="Arial" w:hAnsi="Arial" w:cs="Arial"/>
          <w:b/>
          <w:sz w:val="20"/>
          <w:szCs w:val="20"/>
          <w:lang w:val="es-ES"/>
        </w:rPr>
        <w:t>conviven tradición y modernidad</w:t>
      </w:r>
      <w:r w:rsidRPr="00E1149E">
        <w:rPr>
          <w:rFonts w:ascii="Arial" w:hAnsi="Arial" w:cs="Arial"/>
          <w:sz w:val="20"/>
          <w:szCs w:val="20"/>
          <w:lang w:val="es-ES"/>
        </w:rPr>
        <w:t xml:space="preserve">. </w:t>
      </w:r>
    </w:p>
    <w:p w:rsidR="00944E31" w:rsidRPr="00E1149E" w:rsidRDefault="00944E31" w:rsidP="00E26618">
      <w:pPr>
        <w:shd w:val="clear" w:color="auto" w:fill="FFFF99"/>
        <w:jc w:val="both"/>
        <w:rPr>
          <w:rFonts w:ascii="Arial" w:hAnsi="Arial" w:cs="Arial"/>
          <w:sz w:val="20"/>
          <w:szCs w:val="20"/>
          <w:lang w:val="es-ES"/>
        </w:rPr>
      </w:pPr>
      <w:r w:rsidRPr="00E1149E">
        <w:rPr>
          <w:rFonts w:ascii="Arial" w:hAnsi="Arial" w:cs="Arial"/>
          <w:b/>
          <w:bCs/>
          <w:sz w:val="20"/>
          <w:szCs w:val="20"/>
          <w:lang w:val="es-ES"/>
        </w:rPr>
        <w:t>1.  Los nuevos usos del espacio rural </w:t>
      </w:r>
    </w:p>
    <w:p w:rsidR="00944E31" w:rsidRPr="00E1149E" w:rsidRDefault="00944E31" w:rsidP="007F30DB">
      <w:pPr>
        <w:jc w:val="both"/>
        <w:rPr>
          <w:rFonts w:ascii="Arial" w:hAnsi="Arial" w:cs="Arial"/>
          <w:sz w:val="20"/>
          <w:szCs w:val="20"/>
          <w:lang w:val="es-ES"/>
        </w:rPr>
      </w:pPr>
      <w:r w:rsidRPr="00E1149E">
        <w:rPr>
          <w:rFonts w:ascii="Arial" w:hAnsi="Arial" w:cs="Arial"/>
          <w:sz w:val="20"/>
          <w:szCs w:val="20"/>
          <w:lang w:val="es-ES"/>
        </w:rPr>
        <w:t xml:space="preserve">En la actualidad, el espacio rural está diversificando sus actividades con la implantación de otras diferentes a las agrarias tradicionales. </w:t>
      </w:r>
    </w:p>
    <w:p w:rsidR="00944E31" w:rsidRPr="00E1149E" w:rsidRDefault="00944E31" w:rsidP="007F30DB">
      <w:pPr>
        <w:jc w:val="both"/>
        <w:rPr>
          <w:rFonts w:ascii="Arial" w:hAnsi="Arial" w:cs="Arial"/>
          <w:sz w:val="20"/>
          <w:szCs w:val="20"/>
          <w:lang w:val="es-ES"/>
        </w:rPr>
      </w:pPr>
      <w:r w:rsidRPr="00E1149E">
        <w:rPr>
          <w:rFonts w:ascii="Arial" w:hAnsi="Arial" w:cs="Arial"/>
          <w:b/>
          <w:bCs/>
          <w:sz w:val="20"/>
          <w:szCs w:val="20"/>
          <w:lang w:val="es-ES"/>
        </w:rPr>
        <w:t>a)  Las causas</w:t>
      </w:r>
      <w:r w:rsidRPr="00E1149E">
        <w:rPr>
          <w:rFonts w:ascii="Arial" w:hAnsi="Arial" w:cs="Arial"/>
          <w:sz w:val="20"/>
          <w:szCs w:val="20"/>
          <w:lang w:val="es-ES"/>
        </w:rPr>
        <w:t xml:space="preserve"> que han favorecido estos nuevos usos han sido diversas:</w:t>
      </w:r>
    </w:p>
    <w:p w:rsidR="00944E31" w:rsidRPr="00E1149E" w:rsidRDefault="00944E31" w:rsidP="007F30DB">
      <w:pPr>
        <w:ind w:left="488" w:hanging="204"/>
        <w:jc w:val="both"/>
        <w:rPr>
          <w:rFonts w:ascii="Arial" w:hAnsi="Arial" w:cs="Arial"/>
          <w:sz w:val="20"/>
          <w:szCs w:val="20"/>
          <w:lang w:val="es-ES"/>
        </w:rPr>
      </w:pPr>
      <w:r w:rsidRPr="00E1149E">
        <w:rPr>
          <w:rFonts w:ascii="Arial" w:hAnsi="Arial" w:cs="Arial"/>
          <w:sz w:val="20"/>
          <w:szCs w:val="20"/>
        </w:rPr>
        <w:t xml:space="preserve">  </w:t>
      </w:r>
      <w:r w:rsidRPr="00E1149E">
        <w:rPr>
          <w:rFonts w:ascii="Arial" w:hAnsi="Arial" w:cs="Arial"/>
          <w:b/>
          <w:bCs/>
          <w:sz w:val="20"/>
          <w:szCs w:val="20"/>
          <w:lang w:val="es-ES"/>
        </w:rPr>
        <w:t>Una nueva percepción positiva de lo rural.</w:t>
      </w:r>
      <w:r w:rsidRPr="00E1149E">
        <w:rPr>
          <w:rFonts w:ascii="Arial" w:hAnsi="Arial" w:cs="Arial"/>
          <w:sz w:val="20"/>
          <w:szCs w:val="20"/>
          <w:lang w:val="es-ES"/>
        </w:rPr>
        <w:t xml:space="preserve"> Hasta la década de 1970 se identificaba lo rural con el atraso y la pobreza. </w:t>
      </w:r>
      <w:r w:rsidR="007F30DB" w:rsidRPr="00E1149E">
        <w:rPr>
          <w:rFonts w:ascii="Arial" w:hAnsi="Arial" w:cs="Arial"/>
          <w:sz w:val="20"/>
          <w:szCs w:val="20"/>
          <w:lang w:val="es-ES"/>
        </w:rPr>
        <w:t xml:space="preserve">Hoy se </w:t>
      </w:r>
      <w:r w:rsidRPr="00E1149E">
        <w:rPr>
          <w:rFonts w:ascii="Arial" w:hAnsi="Arial" w:cs="Arial"/>
          <w:sz w:val="20"/>
          <w:szCs w:val="20"/>
          <w:lang w:val="es-ES"/>
        </w:rPr>
        <w:t xml:space="preserve">ha revalorizado lo rural como sinónimo de mayor calidad medioambiental, tranquilidad, seguridad y sociabilidad. </w:t>
      </w:r>
    </w:p>
    <w:p w:rsidR="00944E31" w:rsidRPr="00E1149E" w:rsidRDefault="00944E31" w:rsidP="0089129F">
      <w:pPr>
        <w:ind w:left="488" w:hanging="204"/>
        <w:jc w:val="both"/>
        <w:rPr>
          <w:rFonts w:ascii="Arial" w:hAnsi="Arial" w:cs="Arial"/>
          <w:sz w:val="20"/>
          <w:szCs w:val="20"/>
          <w:lang w:val="es-ES"/>
        </w:rPr>
      </w:pPr>
      <w:r w:rsidRPr="00E1149E">
        <w:rPr>
          <w:rFonts w:ascii="Arial" w:hAnsi="Arial" w:cs="Arial"/>
          <w:sz w:val="20"/>
          <w:szCs w:val="20"/>
        </w:rPr>
        <w:t xml:space="preserve">  </w:t>
      </w:r>
      <w:r w:rsidRPr="00E1149E">
        <w:rPr>
          <w:rFonts w:ascii="Arial" w:hAnsi="Arial" w:cs="Arial"/>
          <w:b/>
          <w:bCs/>
          <w:sz w:val="20"/>
          <w:szCs w:val="20"/>
          <w:lang w:val="es-ES"/>
        </w:rPr>
        <w:t>La tendencia a descentralizar</w:t>
      </w:r>
      <w:r w:rsidRPr="00E1149E">
        <w:rPr>
          <w:rFonts w:ascii="Arial" w:hAnsi="Arial" w:cs="Arial"/>
          <w:sz w:val="20"/>
          <w:szCs w:val="20"/>
          <w:lang w:val="es-ES"/>
        </w:rPr>
        <w:t xml:space="preserve"> </w:t>
      </w:r>
      <w:r w:rsidRPr="00E1149E">
        <w:rPr>
          <w:rFonts w:ascii="Arial" w:hAnsi="Arial" w:cs="Arial"/>
          <w:sz w:val="20"/>
          <w:szCs w:val="20"/>
          <w:u w:val="single"/>
          <w:lang w:val="es-ES"/>
        </w:rPr>
        <w:t>la residencia, la producción y los servicios</w:t>
      </w:r>
      <w:r w:rsidRPr="00E1149E">
        <w:rPr>
          <w:rFonts w:ascii="Arial" w:hAnsi="Arial" w:cs="Arial"/>
          <w:sz w:val="20"/>
          <w:szCs w:val="20"/>
          <w:lang w:val="es-ES"/>
        </w:rPr>
        <w:t xml:space="preserve"> por </w:t>
      </w:r>
      <w:r w:rsidRPr="00E1149E">
        <w:rPr>
          <w:rFonts w:ascii="Arial" w:hAnsi="Arial" w:cs="Arial"/>
          <w:b/>
          <w:sz w:val="20"/>
          <w:szCs w:val="20"/>
          <w:lang w:val="es-ES"/>
        </w:rPr>
        <w:t>razones económicas</w:t>
      </w:r>
      <w:r w:rsidRPr="00E1149E">
        <w:rPr>
          <w:rFonts w:ascii="Arial" w:hAnsi="Arial" w:cs="Arial"/>
          <w:sz w:val="20"/>
          <w:szCs w:val="20"/>
          <w:lang w:val="es-ES"/>
        </w:rPr>
        <w:t xml:space="preserve">, su menor coste; y </w:t>
      </w:r>
      <w:r w:rsidRPr="00E1149E">
        <w:rPr>
          <w:rFonts w:ascii="Arial" w:hAnsi="Arial" w:cs="Arial"/>
          <w:b/>
          <w:sz w:val="20"/>
          <w:szCs w:val="20"/>
          <w:lang w:val="es-ES"/>
        </w:rPr>
        <w:t>por razones sociales</w:t>
      </w:r>
      <w:r w:rsidRPr="00E1149E">
        <w:rPr>
          <w:rFonts w:ascii="Arial" w:hAnsi="Arial" w:cs="Arial"/>
          <w:sz w:val="20"/>
          <w:szCs w:val="20"/>
          <w:lang w:val="es-ES"/>
        </w:rPr>
        <w:t>, el deseo de una organización territorial más equilibrada.</w:t>
      </w:r>
    </w:p>
    <w:p w:rsidR="00944E31" w:rsidRPr="00E1149E" w:rsidRDefault="00944E31" w:rsidP="007F30DB">
      <w:pPr>
        <w:jc w:val="both"/>
        <w:rPr>
          <w:rFonts w:ascii="Arial" w:hAnsi="Arial" w:cs="Arial"/>
          <w:sz w:val="20"/>
          <w:szCs w:val="20"/>
          <w:lang w:val="es-ES"/>
        </w:rPr>
      </w:pPr>
      <w:r w:rsidRPr="00E1149E">
        <w:rPr>
          <w:rFonts w:ascii="Arial" w:hAnsi="Arial" w:cs="Arial"/>
          <w:b/>
          <w:bCs/>
          <w:sz w:val="20"/>
          <w:szCs w:val="20"/>
          <w:lang w:val="es-ES"/>
        </w:rPr>
        <w:t>b)  Los nuevos usos</w:t>
      </w:r>
      <w:r w:rsidRPr="00E1149E">
        <w:rPr>
          <w:rFonts w:ascii="Arial" w:hAnsi="Arial" w:cs="Arial"/>
          <w:sz w:val="20"/>
          <w:szCs w:val="20"/>
          <w:lang w:val="es-ES"/>
        </w:rPr>
        <w:t xml:space="preserve"> implantados en el espacio rural han sido los siguientes:</w:t>
      </w:r>
    </w:p>
    <w:p w:rsidR="00944E31" w:rsidRPr="00E1149E" w:rsidRDefault="00944E31" w:rsidP="007F30DB">
      <w:pPr>
        <w:ind w:left="488" w:hanging="204"/>
        <w:jc w:val="both"/>
        <w:rPr>
          <w:rFonts w:ascii="Arial" w:hAnsi="Arial" w:cs="Arial"/>
          <w:sz w:val="20"/>
          <w:szCs w:val="20"/>
          <w:lang w:val="es-ES"/>
        </w:rPr>
      </w:pPr>
      <w:r w:rsidRPr="00E1149E">
        <w:rPr>
          <w:rFonts w:ascii="Arial" w:hAnsi="Arial" w:cs="Arial"/>
          <w:sz w:val="20"/>
          <w:szCs w:val="20"/>
        </w:rPr>
        <w:t xml:space="preserve">  </w:t>
      </w:r>
      <w:r w:rsidRPr="00E1149E">
        <w:rPr>
          <w:rFonts w:ascii="Arial" w:hAnsi="Arial" w:cs="Arial"/>
          <w:b/>
          <w:bCs/>
          <w:sz w:val="20"/>
          <w:szCs w:val="20"/>
          <w:lang w:val="es-ES"/>
        </w:rPr>
        <w:t>Usos residenciales,</w:t>
      </w:r>
      <w:r w:rsidRPr="00E1149E">
        <w:rPr>
          <w:rFonts w:ascii="Arial" w:hAnsi="Arial" w:cs="Arial"/>
          <w:sz w:val="20"/>
          <w:szCs w:val="20"/>
          <w:lang w:val="es-ES"/>
        </w:rPr>
        <w:t xml:space="preserve"> como viviendas secundarias de fin de semana o vacaciones, o residencias principales en las áreas próximas a las grandes ciudades, ante la carestía del suelo urbano. </w:t>
      </w:r>
    </w:p>
    <w:p w:rsidR="00944E31" w:rsidRPr="00E1149E" w:rsidRDefault="00944E31" w:rsidP="007F30DB">
      <w:pPr>
        <w:ind w:left="488" w:hanging="204"/>
        <w:jc w:val="both"/>
        <w:rPr>
          <w:rFonts w:ascii="Arial" w:hAnsi="Arial" w:cs="Arial"/>
          <w:sz w:val="20"/>
          <w:szCs w:val="20"/>
          <w:lang w:val="es-ES"/>
        </w:rPr>
      </w:pPr>
      <w:r w:rsidRPr="00E1149E">
        <w:rPr>
          <w:rFonts w:ascii="Arial" w:hAnsi="Arial" w:cs="Arial"/>
          <w:sz w:val="20"/>
          <w:szCs w:val="20"/>
        </w:rPr>
        <w:t xml:space="preserve">  </w:t>
      </w:r>
      <w:r w:rsidRPr="00E1149E">
        <w:rPr>
          <w:rFonts w:ascii="Arial" w:hAnsi="Arial" w:cs="Arial"/>
          <w:b/>
          <w:bCs/>
          <w:sz w:val="20"/>
          <w:szCs w:val="20"/>
          <w:lang w:val="es-ES"/>
        </w:rPr>
        <w:t>Usos industriales,</w:t>
      </w:r>
      <w:r w:rsidRPr="00E1149E">
        <w:rPr>
          <w:rFonts w:ascii="Arial" w:hAnsi="Arial" w:cs="Arial"/>
          <w:sz w:val="20"/>
          <w:szCs w:val="20"/>
          <w:lang w:val="es-ES"/>
        </w:rPr>
        <w:t xml:space="preserve"> derivados del traslado de fábricas que buscan suelo y mano de obra más baratos, o aprovechar las materias primas y recursos rurales.</w:t>
      </w:r>
    </w:p>
    <w:p w:rsidR="00944E31" w:rsidRPr="00E1149E" w:rsidRDefault="00944E31" w:rsidP="007F30DB">
      <w:pPr>
        <w:ind w:left="488" w:hanging="204"/>
        <w:jc w:val="both"/>
        <w:rPr>
          <w:rFonts w:ascii="Arial" w:hAnsi="Arial" w:cs="Arial"/>
          <w:sz w:val="20"/>
          <w:szCs w:val="20"/>
          <w:lang w:val="es-ES"/>
        </w:rPr>
      </w:pPr>
      <w:r w:rsidRPr="00E1149E">
        <w:rPr>
          <w:rFonts w:ascii="Arial" w:hAnsi="Arial" w:cs="Arial"/>
          <w:sz w:val="20"/>
          <w:szCs w:val="20"/>
        </w:rPr>
        <w:t xml:space="preserve">  </w:t>
      </w:r>
      <w:r w:rsidRPr="00E1149E">
        <w:rPr>
          <w:rFonts w:ascii="Arial" w:hAnsi="Arial" w:cs="Arial"/>
          <w:b/>
          <w:bCs/>
          <w:sz w:val="20"/>
          <w:szCs w:val="20"/>
          <w:lang w:val="es-ES"/>
        </w:rPr>
        <w:t>Usos terciarios,</w:t>
      </w:r>
      <w:r w:rsidRPr="00E1149E">
        <w:rPr>
          <w:rFonts w:ascii="Arial" w:hAnsi="Arial" w:cs="Arial"/>
          <w:sz w:val="20"/>
          <w:szCs w:val="20"/>
          <w:lang w:val="es-ES"/>
        </w:rPr>
        <w:t xml:space="preserve"> como infraestructuras de transporte y de aprovisionamiento urbanos, grandes superficies comerciales; y equipamientos recreativos relacionados con el aumento del nivel de vida y de tiempo libre para el ocio y con el deseo de disfrutar de la naturaleza, que han extendido el turismo rural y otras actividades como la caza.</w:t>
      </w:r>
    </w:p>
    <w:p w:rsidR="00944E31" w:rsidRPr="00E1149E" w:rsidRDefault="00944E31" w:rsidP="0089129F">
      <w:pPr>
        <w:ind w:left="488" w:hanging="204"/>
        <w:jc w:val="both"/>
        <w:rPr>
          <w:rFonts w:ascii="Arial" w:hAnsi="Arial" w:cs="Arial"/>
          <w:sz w:val="20"/>
          <w:szCs w:val="20"/>
          <w:lang w:val="es-ES"/>
        </w:rPr>
      </w:pPr>
      <w:r w:rsidRPr="00E1149E">
        <w:rPr>
          <w:rFonts w:ascii="Arial" w:hAnsi="Arial" w:cs="Arial"/>
          <w:sz w:val="20"/>
          <w:szCs w:val="20"/>
        </w:rPr>
        <w:t xml:space="preserve">  </w:t>
      </w:r>
      <w:r w:rsidRPr="00E1149E">
        <w:rPr>
          <w:rFonts w:ascii="Arial" w:hAnsi="Arial" w:cs="Arial"/>
          <w:b/>
          <w:bCs/>
          <w:sz w:val="20"/>
          <w:szCs w:val="20"/>
          <w:lang w:val="es-ES"/>
        </w:rPr>
        <w:t xml:space="preserve">Usos paisajísticos-culturales y conservacionistas </w:t>
      </w:r>
      <w:r w:rsidRPr="00E1149E">
        <w:rPr>
          <w:rFonts w:ascii="Arial" w:hAnsi="Arial" w:cs="Arial"/>
          <w:sz w:val="20"/>
          <w:szCs w:val="20"/>
          <w:lang w:val="es-ES"/>
        </w:rPr>
        <w:t>basados en la consideración de que existen áreas rura</w:t>
      </w:r>
      <w:r w:rsidR="0089129F" w:rsidRPr="00E1149E">
        <w:rPr>
          <w:rFonts w:ascii="Arial" w:hAnsi="Arial" w:cs="Arial"/>
          <w:sz w:val="20"/>
          <w:szCs w:val="20"/>
          <w:lang w:val="es-ES"/>
        </w:rPr>
        <w:t xml:space="preserve">les de gran valor paisajístico, </w:t>
      </w:r>
      <w:r w:rsidRPr="00E1149E">
        <w:rPr>
          <w:rFonts w:ascii="Arial" w:hAnsi="Arial" w:cs="Arial"/>
          <w:sz w:val="20"/>
          <w:szCs w:val="20"/>
          <w:lang w:val="es-ES"/>
        </w:rPr>
        <w:t>histórico y cultural</w:t>
      </w:r>
      <w:r w:rsidR="0089129F" w:rsidRPr="00E1149E">
        <w:rPr>
          <w:rFonts w:ascii="Arial" w:hAnsi="Arial" w:cs="Arial"/>
          <w:sz w:val="20"/>
          <w:szCs w:val="20"/>
          <w:lang w:val="es-ES"/>
        </w:rPr>
        <w:t xml:space="preserve">. </w:t>
      </w:r>
    </w:p>
    <w:p w:rsidR="00944E31" w:rsidRPr="00E1149E" w:rsidRDefault="00944E31" w:rsidP="007F30DB">
      <w:pPr>
        <w:jc w:val="both"/>
        <w:rPr>
          <w:rFonts w:ascii="Arial" w:hAnsi="Arial" w:cs="Arial"/>
          <w:sz w:val="20"/>
          <w:szCs w:val="20"/>
          <w:lang w:val="es-ES"/>
        </w:rPr>
      </w:pPr>
      <w:r w:rsidRPr="00E1149E">
        <w:rPr>
          <w:rFonts w:ascii="Arial" w:hAnsi="Arial" w:cs="Arial"/>
          <w:b/>
          <w:bCs/>
          <w:sz w:val="20"/>
          <w:szCs w:val="20"/>
          <w:lang w:val="es-ES"/>
        </w:rPr>
        <w:t>c)  Las consecuencias</w:t>
      </w:r>
      <w:r w:rsidRPr="00E1149E">
        <w:rPr>
          <w:rFonts w:ascii="Arial" w:hAnsi="Arial" w:cs="Arial"/>
          <w:sz w:val="20"/>
          <w:szCs w:val="20"/>
          <w:lang w:val="es-ES"/>
        </w:rPr>
        <w:t xml:space="preserve"> de estos nuevos usos pueden ser positivas y negativas: </w:t>
      </w:r>
    </w:p>
    <w:p w:rsidR="0089129F" w:rsidRPr="00E1149E" w:rsidRDefault="00944E31" w:rsidP="007F30DB">
      <w:pPr>
        <w:ind w:left="488" w:hanging="204"/>
        <w:jc w:val="both"/>
        <w:rPr>
          <w:rFonts w:ascii="Arial" w:hAnsi="Arial" w:cs="Arial"/>
          <w:sz w:val="20"/>
          <w:szCs w:val="20"/>
          <w:lang w:val="es-ES"/>
        </w:rPr>
      </w:pPr>
      <w:r w:rsidRPr="00E1149E">
        <w:rPr>
          <w:rFonts w:ascii="Arial" w:hAnsi="Arial" w:cs="Arial"/>
          <w:sz w:val="20"/>
          <w:szCs w:val="20"/>
        </w:rPr>
        <w:t xml:space="preserve">  </w:t>
      </w:r>
      <w:r w:rsidRPr="00E1149E">
        <w:rPr>
          <w:rFonts w:ascii="Arial" w:hAnsi="Arial" w:cs="Arial"/>
          <w:b/>
          <w:bCs/>
          <w:sz w:val="20"/>
          <w:szCs w:val="20"/>
          <w:lang w:val="es-ES"/>
        </w:rPr>
        <w:t>Las consecuencias</w:t>
      </w:r>
      <w:r w:rsidRPr="00E1149E">
        <w:rPr>
          <w:rFonts w:ascii="Arial" w:hAnsi="Arial" w:cs="Arial"/>
          <w:sz w:val="20"/>
          <w:szCs w:val="20"/>
          <w:lang w:val="es-ES"/>
        </w:rPr>
        <w:t xml:space="preserve"> positivas son una distribución más equilibrada de la población y de la actividad económica en el espacio</w:t>
      </w:r>
      <w:r w:rsidR="0089129F" w:rsidRPr="00E1149E">
        <w:rPr>
          <w:rFonts w:ascii="Arial" w:hAnsi="Arial" w:cs="Arial"/>
          <w:sz w:val="20"/>
          <w:szCs w:val="20"/>
          <w:lang w:val="es-ES"/>
        </w:rPr>
        <w:t xml:space="preserve">. </w:t>
      </w:r>
    </w:p>
    <w:p w:rsidR="00944E31" w:rsidRPr="00E1149E" w:rsidRDefault="00944E31" w:rsidP="0089129F">
      <w:pPr>
        <w:ind w:left="488" w:hanging="204"/>
        <w:jc w:val="both"/>
        <w:rPr>
          <w:rFonts w:ascii="Arial" w:hAnsi="Arial" w:cs="Arial"/>
          <w:sz w:val="20"/>
          <w:szCs w:val="20"/>
          <w:lang w:val="es-ES"/>
        </w:rPr>
      </w:pPr>
      <w:r w:rsidRPr="00E1149E">
        <w:rPr>
          <w:rFonts w:ascii="Arial" w:hAnsi="Arial" w:cs="Arial"/>
          <w:sz w:val="20"/>
          <w:szCs w:val="20"/>
        </w:rPr>
        <w:t xml:space="preserve">  </w:t>
      </w:r>
      <w:r w:rsidRPr="00E1149E">
        <w:rPr>
          <w:rFonts w:ascii="Arial" w:hAnsi="Arial" w:cs="Arial"/>
          <w:b/>
          <w:bCs/>
          <w:sz w:val="20"/>
          <w:szCs w:val="20"/>
          <w:lang w:val="es-ES"/>
        </w:rPr>
        <w:t>Las consecuencias negativas</w:t>
      </w:r>
      <w:r w:rsidRPr="00E1149E">
        <w:rPr>
          <w:rFonts w:ascii="Arial" w:hAnsi="Arial" w:cs="Arial"/>
          <w:sz w:val="20"/>
          <w:szCs w:val="20"/>
          <w:lang w:val="es-ES"/>
        </w:rPr>
        <w:t xml:space="preserve"> pueden ser la pérdida de identidad del espacio agrario; la degradación  medioambiental</w:t>
      </w:r>
    </w:p>
    <w:p w:rsidR="00944E31" w:rsidRPr="00E1149E" w:rsidRDefault="00944E31" w:rsidP="0089129F">
      <w:pPr>
        <w:ind w:left="284"/>
        <w:jc w:val="both"/>
        <w:rPr>
          <w:rFonts w:ascii="Arial" w:hAnsi="Arial" w:cs="Arial"/>
          <w:sz w:val="20"/>
          <w:szCs w:val="20"/>
          <w:lang w:val="es-ES"/>
        </w:rPr>
      </w:pPr>
      <w:r w:rsidRPr="00E1149E">
        <w:rPr>
          <w:rFonts w:ascii="Arial" w:hAnsi="Arial" w:cs="Arial"/>
          <w:sz w:val="20"/>
          <w:szCs w:val="20"/>
          <w:lang w:val="es-ES"/>
        </w:rPr>
        <w:t>Para potenciar los efectos positivos y evitar los negativos, son necesarias políticas de ordenación rural que armonicen los diversos usos.</w:t>
      </w:r>
    </w:p>
    <w:p w:rsidR="00944E31" w:rsidRPr="00E1149E" w:rsidRDefault="00944E31" w:rsidP="00E26618">
      <w:pPr>
        <w:shd w:val="clear" w:color="auto" w:fill="FFFF99"/>
        <w:jc w:val="both"/>
        <w:rPr>
          <w:rFonts w:ascii="Arial" w:hAnsi="Arial" w:cs="Arial"/>
          <w:sz w:val="20"/>
          <w:szCs w:val="20"/>
          <w:lang w:val="es-ES"/>
        </w:rPr>
      </w:pPr>
      <w:r w:rsidRPr="00E1149E">
        <w:rPr>
          <w:rFonts w:ascii="Arial" w:hAnsi="Arial" w:cs="Arial"/>
          <w:b/>
          <w:bCs/>
          <w:sz w:val="20"/>
          <w:szCs w:val="20"/>
          <w:lang w:val="es-ES"/>
        </w:rPr>
        <w:t>2.  La crisis del mundo rural</w:t>
      </w:r>
    </w:p>
    <w:p w:rsidR="00944E31" w:rsidRPr="00E1149E" w:rsidRDefault="00944E31" w:rsidP="007F30DB">
      <w:pPr>
        <w:jc w:val="both"/>
        <w:rPr>
          <w:rFonts w:ascii="Arial" w:hAnsi="Arial" w:cs="Arial"/>
          <w:sz w:val="20"/>
          <w:szCs w:val="20"/>
          <w:lang w:val="es-ES"/>
        </w:rPr>
      </w:pPr>
      <w:r w:rsidRPr="00E1149E">
        <w:rPr>
          <w:rFonts w:ascii="Arial" w:hAnsi="Arial" w:cs="Arial"/>
          <w:b/>
          <w:bCs/>
          <w:color w:val="000000"/>
          <w:sz w:val="20"/>
          <w:szCs w:val="20"/>
          <w:lang w:val="es-ES"/>
        </w:rPr>
        <w:t>a)  El descenso de la población</w:t>
      </w:r>
      <w:r w:rsidRPr="00E1149E">
        <w:rPr>
          <w:rFonts w:ascii="Arial" w:hAnsi="Arial" w:cs="Arial"/>
          <w:color w:val="000000"/>
          <w:sz w:val="20"/>
          <w:szCs w:val="20"/>
          <w:lang w:val="es-ES"/>
        </w:rPr>
        <w:t xml:space="preserve"> ocupada en las actividades agrarias (4,5% en 2007). </w:t>
      </w:r>
    </w:p>
    <w:p w:rsidR="00944E31" w:rsidRPr="00E1149E" w:rsidRDefault="00944E31" w:rsidP="0089129F">
      <w:pPr>
        <w:ind w:left="284" w:hanging="284"/>
        <w:jc w:val="both"/>
        <w:rPr>
          <w:rFonts w:ascii="Arial" w:hAnsi="Arial" w:cs="Arial"/>
          <w:b/>
          <w:sz w:val="20"/>
          <w:szCs w:val="20"/>
          <w:lang w:val="es-ES"/>
        </w:rPr>
      </w:pPr>
      <w:r w:rsidRPr="00E1149E">
        <w:rPr>
          <w:rFonts w:ascii="Arial" w:hAnsi="Arial" w:cs="Arial"/>
          <w:b/>
          <w:bCs/>
          <w:color w:val="000000"/>
          <w:sz w:val="20"/>
          <w:szCs w:val="20"/>
          <w:lang w:val="es-ES"/>
        </w:rPr>
        <w:t>b)  La disminución de su contribución relativa al PIB</w:t>
      </w:r>
      <w:r w:rsidRPr="00E1149E">
        <w:rPr>
          <w:rFonts w:ascii="Arial" w:hAnsi="Arial" w:cs="Arial"/>
          <w:color w:val="000000"/>
          <w:sz w:val="20"/>
          <w:szCs w:val="20"/>
          <w:lang w:val="es-ES"/>
        </w:rPr>
        <w:t xml:space="preserve"> o Producto Interior Bruto, situada en torno al 3% (2,9% en 2007). No obstante, hay que tener en cuenta que la aportación agraria al PIB </w:t>
      </w:r>
      <w:r w:rsidRPr="00E1149E">
        <w:rPr>
          <w:rFonts w:ascii="Arial" w:hAnsi="Arial" w:cs="Arial"/>
          <w:b/>
          <w:color w:val="000000"/>
          <w:sz w:val="20"/>
          <w:szCs w:val="20"/>
          <w:lang w:val="es-ES"/>
        </w:rPr>
        <w:t>crece en términos absolutos</w:t>
      </w:r>
      <w:r w:rsidR="0089129F" w:rsidRPr="00E1149E">
        <w:rPr>
          <w:rFonts w:ascii="Arial" w:hAnsi="Arial" w:cs="Arial"/>
          <w:b/>
          <w:color w:val="000000"/>
          <w:sz w:val="20"/>
          <w:szCs w:val="20"/>
          <w:lang w:val="es-ES"/>
        </w:rPr>
        <w:t xml:space="preserve">. </w:t>
      </w:r>
    </w:p>
    <w:p w:rsidR="00944E31" w:rsidRPr="00E1149E" w:rsidRDefault="00944E31" w:rsidP="00E26618">
      <w:pPr>
        <w:ind w:left="284" w:hanging="284"/>
        <w:jc w:val="both"/>
        <w:rPr>
          <w:rFonts w:ascii="Arial" w:hAnsi="Arial" w:cs="Arial"/>
          <w:sz w:val="20"/>
          <w:szCs w:val="20"/>
          <w:lang w:val="es-ES"/>
        </w:rPr>
      </w:pPr>
      <w:r w:rsidRPr="00E1149E">
        <w:rPr>
          <w:rFonts w:ascii="Arial" w:hAnsi="Arial" w:cs="Arial"/>
          <w:b/>
          <w:bCs/>
          <w:sz w:val="20"/>
          <w:szCs w:val="20"/>
          <w:lang w:val="es-ES"/>
        </w:rPr>
        <w:t>c)  La reducción de la participación agraria</w:t>
      </w:r>
      <w:r w:rsidRPr="00E1149E">
        <w:rPr>
          <w:rFonts w:ascii="Arial" w:hAnsi="Arial" w:cs="Arial"/>
          <w:sz w:val="20"/>
          <w:szCs w:val="20"/>
          <w:lang w:val="es-ES"/>
        </w:rPr>
        <w:t xml:space="preserve"> en el comercio exterior en relación con los otros dos sectores económicos. No obstante, ha aumentado el valor de las exportaciones y de las importaciones en cifras absolutas. </w:t>
      </w:r>
      <w:r w:rsidRPr="00E1149E">
        <w:rPr>
          <w:rFonts w:ascii="Arial" w:hAnsi="Arial" w:cs="Arial"/>
          <w:b/>
          <w:bCs/>
          <w:sz w:val="20"/>
          <w:szCs w:val="20"/>
          <w:lang w:val="es-ES"/>
        </w:rPr>
        <w:t> </w:t>
      </w:r>
    </w:p>
    <w:p w:rsidR="00E26618" w:rsidRPr="00E1149E" w:rsidRDefault="00944E31" w:rsidP="00E26618">
      <w:pPr>
        <w:shd w:val="clear" w:color="auto" w:fill="FFFF99"/>
        <w:jc w:val="both"/>
        <w:rPr>
          <w:rFonts w:ascii="Arial" w:hAnsi="Arial" w:cs="Arial"/>
          <w:sz w:val="20"/>
          <w:szCs w:val="20"/>
          <w:lang w:val="es-ES"/>
        </w:rPr>
      </w:pPr>
      <w:r w:rsidRPr="00E1149E">
        <w:rPr>
          <w:rFonts w:ascii="Arial" w:hAnsi="Arial" w:cs="Arial"/>
          <w:b/>
          <w:bCs/>
          <w:sz w:val="20"/>
          <w:szCs w:val="20"/>
          <w:lang w:val="es-ES"/>
        </w:rPr>
        <w:t>3.  Los problemas rurales y las políticas de desarrollo rura</w:t>
      </w:r>
      <w:r w:rsidR="00E26618" w:rsidRPr="00E1149E">
        <w:rPr>
          <w:rFonts w:ascii="Arial" w:hAnsi="Arial" w:cs="Arial"/>
          <w:b/>
          <w:bCs/>
          <w:sz w:val="20"/>
          <w:szCs w:val="20"/>
          <w:lang w:val="es-ES"/>
        </w:rPr>
        <w:t>l</w:t>
      </w:r>
    </w:p>
    <w:p w:rsidR="00944E31" w:rsidRPr="00E1149E" w:rsidRDefault="00944E31" w:rsidP="007F30DB">
      <w:pPr>
        <w:jc w:val="both"/>
        <w:rPr>
          <w:rFonts w:ascii="Arial" w:hAnsi="Arial" w:cs="Arial"/>
          <w:sz w:val="20"/>
          <w:szCs w:val="20"/>
          <w:lang w:val="es-ES"/>
        </w:rPr>
      </w:pPr>
      <w:r w:rsidRPr="00E1149E">
        <w:rPr>
          <w:rFonts w:ascii="Arial" w:hAnsi="Arial" w:cs="Arial"/>
          <w:sz w:val="20"/>
          <w:szCs w:val="20"/>
          <w:lang w:val="es-ES"/>
        </w:rPr>
        <w:t>Para solucionarlos, se llevan a cabo políticas de desarrollo rural en las que intervienen la Unión Europea, el Estado español, las comunidades autónomas y las entidades locales.</w:t>
      </w:r>
    </w:p>
    <w:p w:rsidR="004254EC" w:rsidRPr="00E1149E" w:rsidRDefault="00944E31" w:rsidP="007F30DB">
      <w:pPr>
        <w:ind w:left="204" w:hanging="204"/>
        <w:jc w:val="both"/>
        <w:rPr>
          <w:rFonts w:ascii="Arial" w:hAnsi="Arial" w:cs="Arial"/>
          <w:sz w:val="20"/>
          <w:szCs w:val="20"/>
          <w:lang w:val="es-ES"/>
        </w:rPr>
      </w:pPr>
      <w:r w:rsidRPr="00E1149E">
        <w:rPr>
          <w:rFonts w:ascii="Arial" w:hAnsi="Arial" w:cs="Arial"/>
          <w:sz w:val="20"/>
          <w:szCs w:val="20"/>
        </w:rPr>
        <w:t xml:space="preserve">  </w:t>
      </w:r>
      <w:r w:rsidRPr="00E1149E">
        <w:rPr>
          <w:rFonts w:ascii="Arial" w:hAnsi="Arial" w:cs="Arial"/>
          <w:b/>
          <w:bCs/>
          <w:sz w:val="20"/>
          <w:szCs w:val="20"/>
          <w:lang w:val="es-ES"/>
        </w:rPr>
        <w:t>La Unión Europea</w:t>
      </w:r>
      <w:r w:rsidRPr="00E1149E">
        <w:rPr>
          <w:rFonts w:ascii="Arial" w:hAnsi="Arial" w:cs="Arial"/>
          <w:sz w:val="20"/>
          <w:szCs w:val="20"/>
          <w:lang w:val="es-ES"/>
        </w:rPr>
        <w:t xml:space="preserve"> ha elaborado una nueva política de desarrollo rural que plantea unas directrices estratégicas generales, que luego son concretadas por cada estado miembro. </w:t>
      </w:r>
    </w:p>
    <w:p w:rsidR="00944E31" w:rsidRPr="00E1149E" w:rsidRDefault="00944E31" w:rsidP="004254EC">
      <w:pPr>
        <w:ind w:left="204" w:hanging="204"/>
        <w:jc w:val="both"/>
        <w:rPr>
          <w:rFonts w:ascii="Arial" w:hAnsi="Arial" w:cs="Arial"/>
          <w:sz w:val="20"/>
          <w:szCs w:val="20"/>
          <w:lang w:val="es-ES"/>
        </w:rPr>
      </w:pPr>
      <w:r w:rsidRPr="00E1149E">
        <w:rPr>
          <w:rFonts w:ascii="Arial" w:hAnsi="Arial" w:cs="Arial"/>
          <w:sz w:val="20"/>
          <w:szCs w:val="20"/>
        </w:rPr>
        <w:t xml:space="preserve">  </w:t>
      </w:r>
      <w:r w:rsidRPr="00E1149E">
        <w:rPr>
          <w:rFonts w:ascii="Arial" w:hAnsi="Arial" w:cs="Arial"/>
          <w:b/>
          <w:bCs/>
          <w:sz w:val="20"/>
          <w:szCs w:val="20"/>
          <w:lang w:val="es-ES"/>
        </w:rPr>
        <w:t>En España,</w:t>
      </w:r>
      <w:r w:rsidRPr="00E1149E">
        <w:rPr>
          <w:rFonts w:ascii="Arial" w:hAnsi="Arial" w:cs="Arial"/>
          <w:sz w:val="20"/>
          <w:szCs w:val="20"/>
          <w:lang w:val="es-ES"/>
        </w:rPr>
        <w:t xml:space="preserve"> el Estado, a través del Ministerio de Agricultura, Pesca y Alimentación –MAPA</w:t>
      </w:r>
      <w:r w:rsidRPr="00E1149E">
        <w:rPr>
          <w:rFonts w:ascii="Arial" w:hAnsi="Arial" w:cs="Arial"/>
          <w:sz w:val="20"/>
          <w:szCs w:val="20"/>
        </w:rPr>
        <w:t>,</w:t>
      </w:r>
      <w:r w:rsidRPr="00E1149E">
        <w:rPr>
          <w:rFonts w:ascii="Arial" w:hAnsi="Arial" w:cs="Arial"/>
          <w:sz w:val="20"/>
          <w:szCs w:val="20"/>
          <w:lang w:val="es-ES"/>
        </w:rPr>
        <w:t xml:space="preserve"> ha elaborado el Plan Estratégico Nacional 2007-2013, que indica las prioridades nacionales. De acuerdo con ellas, las comunidades autónomas elaboran sus Programas de Desarrollo Rural y reciben financiación del FEADER.</w:t>
      </w:r>
    </w:p>
    <w:p w:rsidR="004254EC" w:rsidRPr="00E1149E" w:rsidRDefault="004254EC" w:rsidP="00E26618">
      <w:pPr>
        <w:ind w:left="204"/>
        <w:jc w:val="both"/>
        <w:rPr>
          <w:rFonts w:ascii="Arial" w:hAnsi="Arial" w:cs="Arial"/>
          <w:color w:val="000000"/>
          <w:sz w:val="20"/>
          <w:szCs w:val="20"/>
          <w:lang w:val="es-ES"/>
        </w:rPr>
      </w:pPr>
      <w:r w:rsidRPr="00E1149E">
        <w:rPr>
          <w:rFonts w:ascii="Arial" w:hAnsi="Arial" w:cs="Arial"/>
          <w:sz w:val="20"/>
          <w:szCs w:val="20"/>
        </w:rPr>
        <w:t xml:space="preserve">  </w:t>
      </w:r>
      <w:r w:rsidR="00944E31" w:rsidRPr="00E1149E">
        <w:rPr>
          <w:rFonts w:ascii="Arial" w:hAnsi="Arial" w:cs="Arial"/>
          <w:color w:val="000000"/>
          <w:sz w:val="20"/>
          <w:szCs w:val="20"/>
          <w:lang w:val="es-ES"/>
        </w:rPr>
        <w:t xml:space="preserve">Además, </w:t>
      </w:r>
      <w:r w:rsidR="00944E31" w:rsidRPr="00E1149E">
        <w:rPr>
          <w:rFonts w:ascii="Arial" w:hAnsi="Arial" w:cs="Arial"/>
          <w:b/>
          <w:color w:val="000000"/>
          <w:sz w:val="20"/>
          <w:szCs w:val="20"/>
          <w:lang w:val="es-ES"/>
        </w:rPr>
        <w:t>el MAPA</w:t>
      </w:r>
      <w:r w:rsidR="00944E31" w:rsidRPr="00E1149E">
        <w:rPr>
          <w:rFonts w:ascii="Arial" w:hAnsi="Arial" w:cs="Arial"/>
          <w:color w:val="000000"/>
          <w:sz w:val="20"/>
          <w:szCs w:val="20"/>
          <w:lang w:val="es-ES"/>
        </w:rPr>
        <w:t xml:space="preserve"> ha elaborado una política específica de desarrollo rural (Ley para el Desarrollo Sostenible del Medio Rural, aprobada en 2007), que engloba todas las medidas, europeas y nacionales, para promover el desarrollo sostenible del espacio rural. </w:t>
      </w:r>
    </w:p>
    <w:p w:rsidR="00944E31" w:rsidRPr="00E1149E" w:rsidRDefault="00944E31" w:rsidP="00E26618">
      <w:pPr>
        <w:ind w:left="204"/>
        <w:jc w:val="both"/>
        <w:rPr>
          <w:rFonts w:ascii="Arial" w:hAnsi="Arial" w:cs="Arial"/>
          <w:sz w:val="20"/>
          <w:szCs w:val="20"/>
          <w:lang w:val="es-ES"/>
        </w:rPr>
      </w:pPr>
      <w:r w:rsidRPr="00E1149E">
        <w:rPr>
          <w:rFonts w:ascii="Arial" w:hAnsi="Arial" w:cs="Arial"/>
          <w:sz w:val="20"/>
          <w:szCs w:val="20"/>
          <w:lang w:val="es-ES"/>
        </w:rPr>
        <w:t>A continuación, se exponen los principales problemas del espacio rural español y las medidas concretas adoptadas por la política de desarrollo rural para hacerles frente.</w:t>
      </w:r>
    </w:p>
    <w:p w:rsidR="00944E31" w:rsidRPr="00E1149E" w:rsidRDefault="00944E31" w:rsidP="00E26618">
      <w:pPr>
        <w:shd w:val="clear" w:color="auto" w:fill="FFFF99"/>
        <w:jc w:val="both"/>
        <w:rPr>
          <w:rFonts w:ascii="Arial" w:hAnsi="Arial" w:cs="Arial"/>
          <w:sz w:val="20"/>
          <w:szCs w:val="20"/>
          <w:lang w:val="es-ES"/>
        </w:rPr>
      </w:pPr>
      <w:r w:rsidRPr="00E1149E">
        <w:rPr>
          <w:rFonts w:ascii="Arial" w:hAnsi="Arial" w:cs="Arial"/>
          <w:b/>
          <w:bCs/>
          <w:sz w:val="20"/>
          <w:szCs w:val="20"/>
          <w:lang w:val="es-ES"/>
        </w:rPr>
        <w:t>3.1  Los problemas demográficos</w:t>
      </w:r>
    </w:p>
    <w:p w:rsidR="00944E31" w:rsidRPr="00E1149E" w:rsidRDefault="00944E31" w:rsidP="004577AC">
      <w:pPr>
        <w:ind w:left="568" w:hanging="284"/>
        <w:contextualSpacing/>
        <w:jc w:val="both"/>
        <w:rPr>
          <w:rFonts w:ascii="Arial" w:hAnsi="Arial" w:cs="Arial"/>
          <w:sz w:val="20"/>
          <w:szCs w:val="20"/>
          <w:lang w:val="es-ES"/>
        </w:rPr>
      </w:pPr>
      <w:r w:rsidRPr="00E1149E">
        <w:rPr>
          <w:rFonts w:ascii="Arial" w:hAnsi="Arial" w:cs="Arial"/>
          <w:bCs/>
          <w:sz w:val="20"/>
          <w:szCs w:val="20"/>
          <w:lang w:val="es-ES"/>
        </w:rPr>
        <w:t>a)  La disminución y el envejecimiento de la población rural.</w:t>
      </w:r>
      <w:r w:rsidRPr="00E1149E">
        <w:rPr>
          <w:rFonts w:ascii="Arial" w:hAnsi="Arial" w:cs="Arial"/>
          <w:sz w:val="20"/>
          <w:szCs w:val="20"/>
          <w:lang w:val="es-ES"/>
        </w:rPr>
        <w:t xml:space="preserve"> </w:t>
      </w:r>
    </w:p>
    <w:p w:rsidR="004577AC" w:rsidRPr="00E1149E" w:rsidRDefault="00944E31" w:rsidP="004577AC">
      <w:pPr>
        <w:ind w:left="568" w:hanging="284"/>
        <w:contextualSpacing/>
        <w:jc w:val="both"/>
        <w:rPr>
          <w:rFonts w:ascii="Arial" w:hAnsi="Arial" w:cs="Arial"/>
          <w:sz w:val="20"/>
          <w:szCs w:val="20"/>
          <w:lang w:val="es-ES"/>
        </w:rPr>
      </w:pPr>
      <w:r w:rsidRPr="00E1149E">
        <w:rPr>
          <w:rFonts w:ascii="Arial" w:hAnsi="Arial" w:cs="Arial"/>
          <w:bCs/>
          <w:sz w:val="20"/>
          <w:szCs w:val="20"/>
          <w:lang w:val="es-ES"/>
        </w:rPr>
        <w:t>b)  La escasa cualificación de la mano de obra.</w:t>
      </w:r>
      <w:r w:rsidRPr="00E1149E">
        <w:rPr>
          <w:rFonts w:ascii="Arial" w:hAnsi="Arial" w:cs="Arial"/>
          <w:sz w:val="20"/>
          <w:szCs w:val="20"/>
          <w:lang w:val="es-ES"/>
        </w:rPr>
        <w:t xml:space="preserve"> </w:t>
      </w:r>
    </w:p>
    <w:p w:rsidR="00944E31" w:rsidRPr="00E1149E" w:rsidRDefault="00944E31" w:rsidP="00E26618">
      <w:pPr>
        <w:shd w:val="clear" w:color="auto" w:fill="FFFF99"/>
        <w:jc w:val="both"/>
        <w:rPr>
          <w:rFonts w:ascii="Arial" w:hAnsi="Arial" w:cs="Arial"/>
          <w:sz w:val="20"/>
          <w:szCs w:val="20"/>
          <w:lang w:val="es-ES"/>
        </w:rPr>
      </w:pPr>
      <w:r w:rsidRPr="00E1149E">
        <w:rPr>
          <w:rFonts w:ascii="Arial" w:hAnsi="Arial" w:cs="Arial"/>
          <w:sz w:val="20"/>
          <w:szCs w:val="20"/>
          <w:lang w:val="es-ES"/>
        </w:rPr>
        <w:t> </w:t>
      </w:r>
      <w:r w:rsidR="00E26618" w:rsidRPr="00E1149E">
        <w:rPr>
          <w:rFonts w:ascii="Arial" w:hAnsi="Arial" w:cs="Arial"/>
          <w:b/>
          <w:bCs/>
          <w:sz w:val="20"/>
          <w:szCs w:val="20"/>
          <w:lang w:val="es-ES"/>
        </w:rPr>
        <w:t>3.2  Los problemas económicos</w:t>
      </w:r>
    </w:p>
    <w:p w:rsidR="00944E31" w:rsidRPr="00E1149E" w:rsidRDefault="00944E31" w:rsidP="004577AC">
      <w:pPr>
        <w:spacing w:line="240" w:lineRule="auto"/>
        <w:ind w:left="568" w:hanging="284"/>
        <w:contextualSpacing/>
        <w:jc w:val="both"/>
        <w:rPr>
          <w:rFonts w:ascii="Arial" w:hAnsi="Arial" w:cs="Arial"/>
          <w:sz w:val="20"/>
          <w:szCs w:val="20"/>
          <w:lang w:val="es-ES"/>
        </w:rPr>
      </w:pPr>
      <w:r w:rsidRPr="00E1149E">
        <w:rPr>
          <w:rFonts w:ascii="Arial" w:hAnsi="Arial" w:cs="Arial"/>
          <w:bCs/>
          <w:sz w:val="20"/>
          <w:szCs w:val="20"/>
          <w:lang w:val="es-ES"/>
        </w:rPr>
        <w:t>a)  Existe todavía una escasa diversificación económica del espacio rural,</w:t>
      </w:r>
      <w:r w:rsidRPr="00E1149E">
        <w:rPr>
          <w:rFonts w:ascii="Arial" w:hAnsi="Arial" w:cs="Arial"/>
          <w:sz w:val="20"/>
          <w:szCs w:val="20"/>
          <w:lang w:val="es-ES"/>
        </w:rPr>
        <w:t> </w:t>
      </w:r>
    </w:p>
    <w:p w:rsidR="00944E31" w:rsidRPr="00E1149E" w:rsidRDefault="00944E31" w:rsidP="004577AC">
      <w:pPr>
        <w:spacing w:line="240" w:lineRule="auto"/>
        <w:ind w:left="568" w:hanging="284"/>
        <w:contextualSpacing/>
        <w:jc w:val="both"/>
        <w:rPr>
          <w:rFonts w:ascii="Arial" w:hAnsi="Arial" w:cs="Arial"/>
          <w:sz w:val="20"/>
          <w:szCs w:val="20"/>
          <w:lang w:val="es-ES"/>
        </w:rPr>
      </w:pPr>
      <w:r w:rsidRPr="00E1149E">
        <w:rPr>
          <w:rFonts w:ascii="Arial" w:hAnsi="Arial" w:cs="Arial"/>
          <w:bCs/>
          <w:sz w:val="20"/>
          <w:szCs w:val="20"/>
          <w:lang w:val="es-ES"/>
        </w:rPr>
        <w:t>b)  Es insuficiente el empleo de las telecomunicaciones y de las nuevas tecnologías,</w:t>
      </w:r>
      <w:r w:rsidRPr="00E1149E">
        <w:rPr>
          <w:rFonts w:ascii="Arial" w:hAnsi="Arial" w:cs="Arial"/>
          <w:sz w:val="20"/>
          <w:szCs w:val="20"/>
          <w:lang w:val="es-ES"/>
        </w:rPr>
        <w:t> </w:t>
      </w:r>
    </w:p>
    <w:p w:rsidR="00944E31" w:rsidRPr="00E1149E" w:rsidRDefault="00944E31" w:rsidP="004577AC">
      <w:pPr>
        <w:spacing w:line="240" w:lineRule="auto"/>
        <w:ind w:left="568" w:hanging="284"/>
        <w:contextualSpacing/>
        <w:jc w:val="both"/>
        <w:rPr>
          <w:rFonts w:ascii="Arial" w:hAnsi="Arial" w:cs="Arial"/>
          <w:sz w:val="20"/>
          <w:szCs w:val="20"/>
          <w:lang w:val="es-ES"/>
        </w:rPr>
      </w:pPr>
      <w:r w:rsidRPr="00E1149E">
        <w:rPr>
          <w:rFonts w:ascii="Arial" w:hAnsi="Arial" w:cs="Arial"/>
          <w:bCs/>
          <w:sz w:val="20"/>
          <w:szCs w:val="20"/>
          <w:lang w:val="es-ES"/>
        </w:rPr>
        <w:t>c)  La dependencia agraria de la industria y del mercado es cada vez mayor.</w:t>
      </w:r>
      <w:r w:rsidRPr="00E1149E">
        <w:rPr>
          <w:rFonts w:ascii="Arial" w:hAnsi="Arial" w:cs="Arial"/>
          <w:sz w:val="20"/>
          <w:szCs w:val="20"/>
          <w:lang w:val="es-ES"/>
        </w:rPr>
        <w:t> </w:t>
      </w:r>
    </w:p>
    <w:p w:rsidR="00944E31" w:rsidRPr="00E1149E" w:rsidRDefault="00944E31" w:rsidP="004577AC">
      <w:pPr>
        <w:spacing w:line="240" w:lineRule="auto"/>
        <w:ind w:left="568" w:hanging="284"/>
        <w:contextualSpacing/>
        <w:jc w:val="both"/>
        <w:rPr>
          <w:rFonts w:ascii="Arial" w:hAnsi="Arial" w:cs="Arial"/>
          <w:sz w:val="20"/>
          <w:szCs w:val="20"/>
          <w:lang w:val="es-ES"/>
        </w:rPr>
      </w:pPr>
      <w:r w:rsidRPr="00E1149E">
        <w:rPr>
          <w:rFonts w:ascii="Arial" w:hAnsi="Arial" w:cs="Arial"/>
          <w:bCs/>
          <w:color w:val="000000"/>
          <w:sz w:val="20"/>
          <w:szCs w:val="20"/>
          <w:lang w:val="es-ES"/>
        </w:rPr>
        <w:t>d)  Es necesario adoptar las nuevas exigencias de</w:t>
      </w:r>
      <w:r w:rsidRPr="00E1149E">
        <w:rPr>
          <w:rFonts w:ascii="Arial" w:hAnsi="Arial" w:cs="Arial"/>
          <w:color w:val="000000"/>
          <w:sz w:val="20"/>
          <w:szCs w:val="20"/>
          <w:lang w:val="es-ES"/>
        </w:rPr>
        <w:t xml:space="preserve"> </w:t>
      </w:r>
      <w:r w:rsidRPr="00E1149E">
        <w:rPr>
          <w:rFonts w:ascii="Arial" w:hAnsi="Arial" w:cs="Arial"/>
          <w:bCs/>
          <w:color w:val="000000"/>
          <w:sz w:val="20"/>
          <w:szCs w:val="20"/>
          <w:lang w:val="es-ES"/>
        </w:rPr>
        <w:t>seguridad, sanidad y bienestar animal,</w:t>
      </w:r>
      <w:r w:rsidRPr="00E1149E">
        <w:rPr>
          <w:rFonts w:ascii="Arial" w:hAnsi="Arial" w:cs="Arial"/>
          <w:color w:val="000000"/>
          <w:sz w:val="20"/>
          <w:szCs w:val="20"/>
          <w:lang w:val="es-ES"/>
        </w:rPr>
        <w:t xml:space="preserve"> </w:t>
      </w:r>
    </w:p>
    <w:p w:rsidR="00E26618" w:rsidRPr="00E1149E" w:rsidRDefault="00944E31" w:rsidP="001D6EA4">
      <w:pPr>
        <w:spacing w:after="0"/>
        <w:ind w:left="1116" w:hanging="204"/>
        <w:jc w:val="both"/>
        <w:rPr>
          <w:rFonts w:ascii="Arial" w:hAnsi="Arial" w:cs="Arial"/>
          <w:sz w:val="20"/>
          <w:szCs w:val="20"/>
          <w:lang w:val="es-ES"/>
        </w:rPr>
      </w:pPr>
      <w:r w:rsidRPr="00E1149E">
        <w:rPr>
          <w:rFonts w:ascii="Arial" w:hAnsi="Arial" w:cs="Arial"/>
          <w:sz w:val="20"/>
          <w:szCs w:val="20"/>
        </w:rPr>
        <w:t xml:space="preserve">  </w:t>
      </w:r>
      <w:r w:rsidRPr="00E1149E">
        <w:rPr>
          <w:rFonts w:ascii="Arial" w:hAnsi="Arial" w:cs="Arial"/>
          <w:bCs/>
          <w:sz w:val="20"/>
          <w:szCs w:val="20"/>
          <w:lang w:val="es-ES"/>
        </w:rPr>
        <w:t>La exigencia de seguridad</w:t>
      </w:r>
      <w:r w:rsidRPr="00E1149E">
        <w:rPr>
          <w:rFonts w:ascii="Arial" w:hAnsi="Arial" w:cs="Arial"/>
          <w:sz w:val="20"/>
          <w:szCs w:val="20"/>
          <w:lang w:val="es-ES"/>
        </w:rPr>
        <w:t xml:space="preserve"> </w:t>
      </w:r>
      <w:r w:rsidRPr="00E1149E">
        <w:rPr>
          <w:rFonts w:ascii="Arial" w:hAnsi="Arial" w:cs="Arial"/>
          <w:bCs/>
          <w:sz w:val="20"/>
          <w:szCs w:val="20"/>
          <w:lang w:val="es-ES"/>
        </w:rPr>
        <w:t xml:space="preserve">alimentaria </w:t>
      </w:r>
    </w:p>
    <w:p w:rsidR="00E26618" w:rsidRPr="00E1149E" w:rsidRDefault="00944E31" w:rsidP="001D6EA4">
      <w:pPr>
        <w:spacing w:after="0"/>
        <w:ind w:left="1116" w:hanging="204"/>
        <w:jc w:val="both"/>
        <w:rPr>
          <w:rFonts w:ascii="Arial" w:hAnsi="Arial" w:cs="Arial"/>
          <w:sz w:val="20"/>
          <w:szCs w:val="20"/>
          <w:lang w:val="es-ES"/>
        </w:rPr>
      </w:pPr>
      <w:r w:rsidRPr="00E1149E">
        <w:rPr>
          <w:rFonts w:ascii="Arial" w:hAnsi="Arial" w:cs="Arial"/>
          <w:sz w:val="20"/>
          <w:szCs w:val="20"/>
        </w:rPr>
        <w:t xml:space="preserve">  </w:t>
      </w:r>
      <w:r w:rsidRPr="00E1149E">
        <w:rPr>
          <w:rFonts w:ascii="Arial" w:hAnsi="Arial" w:cs="Arial"/>
          <w:bCs/>
          <w:sz w:val="20"/>
          <w:szCs w:val="20"/>
          <w:lang w:val="es-ES"/>
        </w:rPr>
        <w:t>La exigencia de sanidad</w:t>
      </w:r>
      <w:r w:rsidRPr="00E1149E">
        <w:rPr>
          <w:rFonts w:ascii="Arial" w:hAnsi="Arial" w:cs="Arial"/>
          <w:sz w:val="20"/>
          <w:szCs w:val="20"/>
          <w:lang w:val="es-ES"/>
        </w:rPr>
        <w:t xml:space="preserve"> </w:t>
      </w:r>
    </w:p>
    <w:p w:rsidR="001D6EA4" w:rsidRPr="00E1149E" w:rsidRDefault="00944E31" w:rsidP="001D6EA4">
      <w:pPr>
        <w:spacing w:after="0"/>
        <w:ind w:left="1116" w:hanging="204"/>
        <w:jc w:val="both"/>
        <w:rPr>
          <w:rFonts w:ascii="Arial" w:hAnsi="Arial" w:cs="Arial"/>
          <w:sz w:val="20"/>
          <w:szCs w:val="20"/>
          <w:lang w:val="es-ES"/>
        </w:rPr>
      </w:pPr>
      <w:r w:rsidRPr="00E1149E">
        <w:rPr>
          <w:rFonts w:ascii="Arial" w:hAnsi="Arial" w:cs="Arial"/>
          <w:sz w:val="20"/>
          <w:szCs w:val="20"/>
        </w:rPr>
        <w:t xml:space="preserve">  </w:t>
      </w:r>
      <w:r w:rsidRPr="00E1149E">
        <w:rPr>
          <w:rFonts w:ascii="Arial" w:hAnsi="Arial" w:cs="Arial"/>
          <w:bCs/>
          <w:sz w:val="20"/>
          <w:szCs w:val="20"/>
          <w:lang w:val="es-ES"/>
        </w:rPr>
        <w:t>La exigencia de bienestar animal</w:t>
      </w:r>
      <w:r w:rsidRPr="00E1149E">
        <w:rPr>
          <w:rFonts w:ascii="Arial" w:hAnsi="Arial" w:cs="Arial"/>
          <w:sz w:val="20"/>
          <w:szCs w:val="20"/>
          <w:lang w:val="es-ES"/>
        </w:rPr>
        <w:t> </w:t>
      </w:r>
    </w:p>
    <w:p w:rsidR="00E1149E" w:rsidRPr="00E1149E" w:rsidRDefault="00944E31" w:rsidP="001D6EA4">
      <w:pPr>
        <w:spacing w:after="0"/>
        <w:ind w:left="567" w:hanging="283"/>
        <w:jc w:val="both"/>
        <w:rPr>
          <w:rFonts w:ascii="Arial" w:hAnsi="Arial" w:cs="Arial"/>
          <w:sz w:val="20"/>
          <w:szCs w:val="20"/>
          <w:lang w:val="es-ES"/>
        </w:rPr>
      </w:pPr>
      <w:r w:rsidRPr="00E1149E">
        <w:rPr>
          <w:rFonts w:ascii="Arial" w:hAnsi="Arial" w:cs="Arial"/>
          <w:bCs/>
          <w:sz w:val="20"/>
          <w:szCs w:val="20"/>
          <w:lang w:val="es-ES"/>
        </w:rPr>
        <w:t>e)  Las exigencias de la demanda en cuanto a calidad y diversificación</w:t>
      </w:r>
      <w:r w:rsidRPr="00E1149E">
        <w:rPr>
          <w:rFonts w:ascii="Arial" w:hAnsi="Arial" w:cs="Arial"/>
          <w:sz w:val="20"/>
          <w:szCs w:val="20"/>
          <w:lang w:val="es-ES"/>
        </w:rPr>
        <w:t xml:space="preserve"> </w:t>
      </w:r>
    </w:p>
    <w:p w:rsidR="00944E31" w:rsidRPr="00E1149E" w:rsidRDefault="00944E31" w:rsidP="00E26618">
      <w:pPr>
        <w:shd w:val="clear" w:color="auto" w:fill="FFFF99"/>
        <w:ind w:left="284"/>
        <w:jc w:val="both"/>
        <w:rPr>
          <w:rFonts w:ascii="Arial" w:hAnsi="Arial" w:cs="Arial"/>
          <w:sz w:val="20"/>
          <w:szCs w:val="20"/>
          <w:lang w:val="es-ES"/>
        </w:rPr>
      </w:pPr>
      <w:r w:rsidRPr="00E1149E">
        <w:rPr>
          <w:rFonts w:ascii="Arial" w:hAnsi="Arial" w:cs="Arial"/>
          <w:b/>
          <w:bCs/>
          <w:sz w:val="20"/>
          <w:szCs w:val="20"/>
          <w:lang w:val="es-ES"/>
        </w:rPr>
        <w:t>3.3.  Problemas sociales: de equipamiento y calidad de vida</w:t>
      </w:r>
    </w:p>
    <w:p w:rsidR="00944E31" w:rsidRPr="00E1149E" w:rsidRDefault="00944E31" w:rsidP="007F30DB">
      <w:pPr>
        <w:ind w:left="284"/>
        <w:jc w:val="both"/>
        <w:rPr>
          <w:rFonts w:ascii="Arial" w:hAnsi="Arial" w:cs="Arial"/>
          <w:sz w:val="20"/>
          <w:szCs w:val="20"/>
          <w:lang w:val="es-ES"/>
        </w:rPr>
      </w:pPr>
      <w:r w:rsidRPr="00E1149E">
        <w:rPr>
          <w:rFonts w:ascii="Arial" w:hAnsi="Arial" w:cs="Arial"/>
          <w:sz w:val="20"/>
          <w:szCs w:val="20"/>
          <w:lang w:val="es-ES"/>
        </w:rPr>
        <w:t xml:space="preserve">Muchos núcleos rurales tienen </w:t>
      </w:r>
      <w:r w:rsidRPr="00E1149E">
        <w:rPr>
          <w:rFonts w:ascii="Arial" w:hAnsi="Arial" w:cs="Arial"/>
          <w:b/>
          <w:sz w:val="20"/>
          <w:szCs w:val="20"/>
          <w:lang w:val="es-ES"/>
        </w:rPr>
        <w:t>problemas de calidad de vida</w:t>
      </w:r>
      <w:r w:rsidRPr="00E1149E">
        <w:rPr>
          <w:rFonts w:ascii="Arial" w:hAnsi="Arial" w:cs="Arial"/>
          <w:sz w:val="20"/>
          <w:szCs w:val="20"/>
          <w:lang w:val="es-ES"/>
        </w:rPr>
        <w:t xml:space="preserve"> motivados por la deficiente accesibilidad, las carencias de infraestructuras y servicios elementales (recogida de basuras, electrificación, telefonía) y las bajas dotaciones en equipamientos colectivos de todo tipo (docente, asistencial, sanitario, deportivo, cultural, etc.). Esta situación se explica en parte por las bajas densidades demográficas y en algunos casos se agrava por la lejanía respecto a núcleos urbanos que puedan proporcionar estos servicios.</w:t>
      </w:r>
    </w:p>
    <w:p w:rsidR="00944E31" w:rsidRPr="00E1149E" w:rsidRDefault="00944E31" w:rsidP="00E26618">
      <w:pPr>
        <w:shd w:val="clear" w:color="auto" w:fill="FFFF99"/>
        <w:ind w:left="284"/>
        <w:jc w:val="both"/>
        <w:rPr>
          <w:rFonts w:ascii="Arial" w:hAnsi="Arial" w:cs="Arial"/>
          <w:sz w:val="20"/>
          <w:szCs w:val="20"/>
          <w:lang w:val="es-ES"/>
        </w:rPr>
      </w:pPr>
      <w:r w:rsidRPr="00E1149E">
        <w:rPr>
          <w:rFonts w:ascii="Arial" w:hAnsi="Arial" w:cs="Arial"/>
          <w:b/>
          <w:bCs/>
          <w:sz w:val="20"/>
          <w:szCs w:val="20"/>
          <w:lang w:val="es-ES"/>
        </w:rPr>
        <w:t xml:space="preserve">3.4.  Problemas medioambientales </w:t>
      </w:r>
    </w:p>
    <w:p w:rsidR="00944E31" w:rsidRPr="00E1149E" w:rsidRDefault="00944E31" w:rsidP="00E26618">
      <w:pPr>
        <w:ind w:left="284"/>
        <w:jc w:val="both"/>
        <w:rPr>
          <w:rFonts w:ascii="Arial" w:hAnsi="Arial" w:cs="Arial"/>
          <w:sz w:val="20"/>
          <w:szCs w:val="20"/>
          <w:lang w:val="es-ES"/>
        </w:rPr>
      </w:pPr>
      <w:r w:rsidRPr="00E1149E">
        <w:rPr>
          <w:rFonts w:ascii="Arial" w:hAnsi="Arial" w:cs="Arial"/>
          <w:b/>
          <w:bCs/>
          <w:sz w:val="20"/>
          <w:szCs w:val="20"/>
          <w:lang w:val="es-ES"/>
        </w:rPr>
        <w:t>a)  La actividad agraria colabora a la degradación del medio natural</w:t>
      </w:r>
      <w:r w:rsidRPr="00E1149E">
        <w:rPr>
          <w:rFonts w:ascii="Arial" w:hAnsi="Arial" w:cs="Arial"/>
          <w:sz w:val="20"/>
          <w:szCs w:val="20"/>
          <w:lang w:val="es-ES"/>
        </w:rPr>
        <w:t> </w:t>
      </w:r>
    </w:p>
    <w:p w:rsidR="00944E31" w:rsidRPr="00E1149E" w:rsidRDefault="00944E31" w:rsidP="007F30DB">
      <w:pPr>
        <w:ind w:left="567"/>
        <w:jc w:val="both"/>
        <w:rPr>
          <w:rFonts w:ascii="Arial" w:hAnsi="Arial" w:cs="Arial"/>
          <w:sz w:val="20"/>
          <w:szCs w:val="20"/>
          <w:lang w:val="es-ES"/>
        </w:rPr>
      </w:pPr>
      <w:r w:rsidRPr="00E1149E">
        <w:rPr>
          <w:rFonts w:ascii="Arial" w:hAnsi="Arial" w:cs="Arial"/>
          <w:sz w:val="20"/>
          <w:szCs w:val="20"/>
          <w:lang w:val="es-ES"/>
        </w:rPr>
        <w:t>Frente a estos problemas se promueve una agricultura sostenible, respetuosa con el medio ambiente, promoviendo diversas medidas y el desarrollo de la agricultura ecológica.</w:t>
      </w:r>
    </w:p>
    <w:p w:rsidR="00944E31" w:rsidRPr="00E1149E" w:rsidRDefault="00944E31" w:rsidP="00E26618">
      <w:pPr>
        <w:ind w:left="567"/>
        <w:jc w:val="both"/>
        <w:rPr>
          <w:rFonts w:ascii="Arial" w:hAnsi="Arial" w:cs="Arial"/>
          <w:sz w:val="20"/>
          <w:szCs w:val="20"/>
          <w:lang w:val="es-ES"/>
        </w:rPr>
      </w:pPr>
      <w:r w:rsidRPr="00E1149E">
        <w:rPr>
          <w:rFonts w:ascii="Arial" w:hAnsi="Arial" w:cs="Arial"/>
          <w:sz w:val="20"/>
          <w:szCs w:val="20"/>
        </w:rPr>
        <w:t xml:space="preserve">  </w:t>
      </w:r>
      <w:r w:rsidRPr="00E1149E">
        <w:rPr>
          <w:rFonts w:ascii="Arial" w:hAnsi="Arial" w:cs="Arial"/>
          <w:b/>
          <w:bCs/>
          <w:sz w:val="20"/>
          <w:szCs w:val="20"/>
          <w:lang w:val="es-ES"/>
        </w:rPr>
        <w:t>Las medidas</w:t>
      </w:r>
      <w:r w:rsidRPr="00E1149E">
        <w:rPr>
          <w:rFonts w:ascii="Arial" w:hAnsi="Arial" w:cs="Arial"/>
          <w:sz w:val="20"/>
          <w:szCs w:val="20"/>
          <w:lang w:val="es-ES"/>
        </w:rPr>
        <w:t xml:space="preserve"> </w:t>
      </w:r>
      <w:r w:rsidR="004254EC" w:rsidRPr="00E1149E">
        <w:rPr>
          <w:rFonts w:ascii="Arial" w:hAnsi="Arial" w:cs="Arial"/>
          <w:sz w:val="20"/>
          <w:szCs w:val="20"/>
          <w:lang w:val="es-ES"/>
        </w:rPr>
        <w:t>más</w:t>
      </w:r>
      <w:r w:rsidRPr="00E1149E">
        <w:rPr>
          <w:rFonts w:ascii="Arial" w:hAnsi="Arial" w:cs="Arial"/>
          <w:sz w:val="20"/>
          <w:szCs w:val="20"/>
          <w:lang w:val="es-ES"/>
        </w:rPr>
        <w:t xml:space="preserve"> destacadas son: colaborar a la mejora de la calidad del aire produciendo cultivos energéticos y no quemando los rastrojos, usar sistemas eficientes de riego, controlar el uso de fertilizantes y productos fitosanitarios, luchar contra los incendios, dedicar tierras a la silvicultura y extensificar la agricultura y la ganadería.</w:t>
      </w:r>
    </w:p>
    <w:p w:rsidR="004254EC" w:rsidRPr="00E1149E" w:rsidRDefault="00944E31" w:rsidP="007F30DB">
      <w:pPr>
        <w:ind w:left="771" w:hanging="204"/>
        <w:jc w:val="both"/>
        <w:rPr>
          <w:rFonts w:ascii="Arial" w:hAnsi="Arial" w:cs="Arial"/>
          <w:sz w:val="20"/>
          <w:szCs w:val="20"/>
          <w:lang w:val="es-ES"/>
        </w:rPr>
      </w:pPr>
      <w:r w:rsidRPr="00E1149E">
        <w:rPr>
          <w:rFonts w:ascii="Arial" w:hAnsi="Arial" w:cs="Arial"/>
          <w:sz w:val="20"/>
          <w:szCs w:val="20"/>
        </w:rPr>
        <w:t xml:space="preserve">  </w:t>
      </w:r>
      <w:r w:rsidRPr="00E1149E">
        <w:rPr>
          <w:rFonts w:ascii="Arial" w:hAnsi="Arial" w:cs="Arial"/>
          <w:b/>
          <w:bCs/>
          <w:sz w:val="20"/>
          <w:szCs w:val="20"/>
          <w:lang w:val="es-ES"/>
        </w:rPr>
        <w:t>La agricultura ecológica</w:t>
      </w:r>
      <w:r w:rsidRPr="00E1149E">
        <w:rPr>
          <w:rFonts w:ascii="Arial" w:hAnsi="Arial" w:cs="Arial"/>
          <w:sz w:val="20"/>
          <w:szCs w:val="20"/>
          <w:lang w:val="es-ES"/>
        </w:rPr>
        <w:t xml:space="preserve"> utiliza sistemas naturales para producir, sin recurrir a</w:t>
      </w:r>
      <w:r w:rsidR="004254EC" w:rsidRPr="00E1149E">
        <w:rPr>
          <w:rFonts w:ascii="Arial" w:hAnsi="Arial" w:cs="Arial"/>
          <w:sz w:val="20"/>
          <w:szCs w:val="20"/>
          <w:lang w:val="es-ES"/>
        </w:rPr>
        <w:t xml:space="preserve"> productos químicos de síntesis</w:t>
      </w:r>
      <w:r w:rsidRPr="00E1149E">
        <w:rPr>
          <w:rFonts w:ascii="Arial" w:hAnsi="Arial" w:cs="Arial"/>
          <w:sz w:val="20"/>
          <w:szCs w:val="20"/>
          <w:lang w:val="es-ES"/>
        </w:rPr>
        <w:t>. Sus productos son más sanos, pero resultan más caros, por lo que la demanda todavía es escasa y la mayoría de la producción se exporta.</w:t>
      </w:r>
    </w:p>
    <w:p w:rsidR="00944E31" w:rsidRPr="00E1149E" w:rsidRDefault="00944E31" w:rsidP="004254EC">
      <w:pPr>
        <w:ind w:left="567"/>
        <w:jc w:val="both"/>
        <w:rPr>
          <w:rFonts w:ascii="Arial" w:hAnsi="Arial" w:cs="Arial"/>
          <w:sz w:val="20"/>
          <w:szCs w:val="20"/>
          <w:lang w:val="es-ES"/>
        </w:rPr>
      </w:pPr>
      <w:r w:rsidRPr="00E1149E">
        <w:rPr>
          <w:rFonts w:ascii="Arial" w:hAnsi="Arial" w:cs="Arial"/>
          <w:sz w:val="20"/>
          <w:szCs w:val="20"/>
          <w:lang w:val="es-ES"/>
        </w:rPr>
        <w:t xml:space="preserve"> Por su parte, la ganadería ecológica no emplea la estabulación permanente ni usa estimuladores del crecimiento, sino que se alimenta con pastos naturales o con forrajes producidos por la agricultura ecológica.</w:t>
      </w:r>
    </w:p>
    <w:p w:rsidR="004254EC" w:rsidRPr="00E1149E" w:rsidRDefault="00944E31" w:rsidP="007F30DB">
      <w:pPr>
        <w:ind w:left="567" w:hanging="283"/>
        <w:jc w:val="both"/>
        <w:rPr>
          <w:rFonts w:ascii="Arial" w:hAnsi="Arial" w:cs="Arial"/>
          <w:sz w:val="20"/>
          <w:szCs w:val="20"/>
          <w:lang w:val="es-ES"/>
        </w:rPr>
      </w:pPr>
      <w:r w:rsidRPr="00E1149E">
        <w:rPr>
          <w:rFonts w:ascii="Arial" w:hAnsi="Arial" w:cs="Arial"/>
          <w:b/>
          <w:bCs/>
          <w:sz w:val="20"/>
          <w:szCs w:val="20"/>
          <w:lang w:val="es-ES"/>
        </w:rPr>
        <w:t>b)  La actividad agraria colabora a la reducción de la biodiversidad,</w:t>
      </w:r>
      <w:r w:rsidRPr="00E1149E">
        <w:rPr>
          <w:rFonts w:ascii="Arial" w:hAnsi="Arial" w:cs="Arial"/>
          <w:sz w:val="20"/>
          <w:szCs w:val="20"/>
          <w:lang w:val="es-ES"/>
        </w:rPr>
        <w:t xml:space="preserve"> pues la especialización conlleva el uso de un número limitado de especies vegetales y animales, generalmente extranjeras, y el peligro de desaparición de algunas especies autóctonas. Por ello, se fomentan las variedades autóctonas y algunas razas ganaderas se han declarado de fomento o de protección especial.</w:t>
      </w:r>
    </w:p>
    <w:p w:rsidR="001D6EA4" w:rsidRPr="008D5D6C" w:rsidRDefault="00944E31" w:rsidP="008D5D6C">
      <w:pPr>
        <w:ind w:left="567" w:hanging="283"/>
        <w:jc w:val="both"/>
        <w:rPr>
          <w:rFonts w:ascii="Arial" w:hAnsi="Arial" w:cs="Arial"/>
          <w:sz w:val="20"/>
          <w:szCs w:val="20"/>
          <w:lang w:val="es-ES"/>
        </w:rPr>
      </w:pPr>
      <w:r w:rsidRPr="00E1149E">
        <w:rPr>
          <w:rFonts w:ascii="Arial" w:hAnsi="Arial" w:cs="Arial"/>
          <w:b/>
          <w:bCs/>
          <w:sz w:val="20"/>
          <w:szCs w:val="20"/>
          <w:lang w:val="es-ES"/>
        </w:rPr>
        <w:t>c)  La tendencia al despoblamiento</w:t>
      </w:r>
      <w:r w:rsidRPr="00E1149E">
        <w:rPr>
          <w:rFonts w:ascii="Arial" w:hAnsi="Arial" w:cs="Arial"/>
          <w:sz w:val="20"/>
          <w:szCs w:val="20"/>
          <w:lang w:val="es-ES"/>
        </w:rPr>
        <w:t xml:space="preserve"> amenaza la supervivencia de paisajes rurales tradicionales, de gran valor histórico y cultural. Para evitarlo, la política de desarrollo rural de la UE está financiando medidas para el mantenimiento de la población y de las actividades tradicionales</w:t>
      </w:r>
      <w:r w:rsidR="00D91370" w:rsidRPr="00E1149E">
        <w:rPr>
          <w:rFonts w:ascii="Arial" w:hAnsi="Arial" w:cs="Arial"/>
          <w:sz w:val="20"/>
          <w:szCs w:val="20"/>
          <w:lang w:val="es-ES"/>
        </w:rPr>
        <w:t xml:space="preserve">. </w:t>
      </w:r>
    </w:p>
    <w:p w:rsidR="00D91370" w:rsidRPr="008D5D6C" w:rsidRDefault="008D5D6C" w:rsidP="001D6EA4">
      <w:pPr>
        <w:shd w:val="clear" w:color="auto" w:fill="8DB3E2" w:themeFill="text2" w:themeFillTint="66"/>
        <w:ind w:left="284"/>
        <w:jc w:val="both"/>
        <w:rPr>
          <w:rFonts w:ascii="Arial" w:hAnsi="Arial" w:cs="Arial"/>
          <w:sz w:val="24"/>
          <w:szCs w:val="24"/>
          <w:lang w:val="es-ES"/>
        </w:rPr>
      </w:pPr>
      <w:r w:rsidRPr="008D5D6C">
        <w:rPr>
          <w:rFonts w:ascii="Arial" w:hAnsi="Arial" w:cs="Arial"/>
          <w:b/>
          <w:bCs/>
          <w:sz w:val="24"/>
          <w:szCs w:val="24"/>
          <w:lang w:val="es-ES"/>
        </w:rPr>
        <w:t xml:space="preserve">B. </w:t>
      </w:r>
      <w:r w:rsidR="001D6EA4" w:rsidRPr="008D5D6C">
        <w:rPr>
          <w:rFonts w:ascii="Arial" w:hAnsi="Arial" w:cs="Arial"/>
          <w:b/>
          <w:bCs/>
          <w:sz w:val="24"/>
          <w:szCs w:val="24"/>
          <w:lang w:val="es-ES"/>
        </w:rPr>
        <w:t>Los</w:t>
      </w:r>
      <w:r w:rsidR="00D91370" w:rsidRPr="008D5D6C">
        <w:rPr>
          <w:rFonts w:ascii="Arial" w:hAnsi="Arial" w:cs="Arial"/>
          <w:b/>
          <w:bCs/>
          <w:sz w:val="24"/>
          <w:szCs w:val="24"/>
          <w:lang w:val="es-ES"/>
        </w:rPr>
        <w:t xml:space="preserve"> espacio</w:t>
      </w:r>
      <w:r w:rsidR="001D6EA4" w:rsidRPr="008D5D6C">
        <w:rPr>
          <w:rFonts w:ascii="Arial" w:hAnsi="Arial" w:cs="Arial"/>
          <w:b/>
          <w:bCs/>
          <w:sz w:val="24"/>
          <w:szCs w:val="24"/>
          <w:lang w:val="es-ES"/>
        </w:rPr>
        <w:t xml:space="preserve">s </w:t>
      </w:r>
      <w:r w:rsidR="00D91370" w:rsidRPr="008D5D6C">
        <w:rPr>
          <w:rFonts w:ascii="Arial" w:hAnsi="Arial" w:cs="Arial"/>
          <w:b/>
          <w:bCs/>
          <w:sz w:val="24"/>
          <w:szCs w:val="24"/>
          <w:lang w:val="es-ES"/>
        </w:rPr>
        <w:t xml:space="preserve"> </w:t>
      </w:r>
      <w:r w:rsidR="001D6EA4" w:rsidRPr="008D5D6C">
        <w:rPr>
          <w:rFonts w:ascii="Arial" w:hAnsi="Arial" w:cs="Arial"/>
          <w:b/>
          <w:bCs/>
          <w:sz w:val="24"/>
          <w:szCs w:val="24"/>
          <w:lang w:val="es-ES"/>
        </w:rPr>
        <w:t>de la actividad pesquera</w:t>
      </w:r>
    </w:p>
    <w:p w:rsidR="001D6EA4" w:rsidRPr="00E1149E" w:rsidRDefault="001D6EA4" w:rsidP="00D91370">
      <w:pPr>
        <w:jc w:val="both"/>
        <w:rPr>
          <w:rFonts w:ascii="Arial" w:hAnsi="Arial" w:cs="Arial"/>
          <w:bCs/>
          <w:sz w:val="20"/>
          <w:szCs w:val="20"/>
          <w:lang w:val="es-ES"/>
        </w:rPr>
      </w:pPr>
      <w:r w:rsidRPr="00E1149E">
        <w:rPr>
          <w:rFonts w:ascii="Arial" w:hAnsi="Arial" w:cs="Arial"/>
          <w:bCs/>
          <w:sz w:val="20"/>
          <w:szCs w:val="20"/>
          <w:lang w:val="es-ES"/>
        </w:rPr>
        <w:t>Se encarga de la explotación de recursos alimenticios de origen fluvial o marítimo.</w:t>
      </w:r>
    </w:p>
    <w:p w:rsidR="001D6EA4" w:rsidRPr="00E1149E" w:rsidRDefault="001D6EA4" w:rsidP="00D91370">
      <w:pPr>
        <w:jc w:val="both"/>
        <w:rPr>
          <w:rFonts w:ascii="Arial" w:hAnsi="Arial" w:cs="Arial"/>
          <w:bCs/>
          <w:sz w:val="20"/>
          <w:szCs w:val="20"/>
          <w:lang w:val="es-ES"/>
        </w:rPr>
      </w:pPr>
      <w:r w:rsidRPr="00E1149E">
        <w:rPr>
          <w:rFonts w:ascii="Arial" w:hAnsi="Arial" w:cs="Arial"/>
          <w:bCs/>
          <w:sz w:val="20"/>
          <w:szCs w:val="20"/>
          <w:lang w:val="es-ES"/>
        </w:rPr>
        <w:t>Es una actividad de larga tradición en España. Hoy está en declive aunque todavía tiene un peso económico indudable en muchas áreas del litoral, como Galicia,  además de impulsar y sustentar otras actividades: industrias conserveras, construcción y reparación de barcos, producción de sal, fabricación de hielo… Seguimos siendo unos de los mayores consumidores de pescado a nivel mundial</w:t>
      </w:r>
      <w:r w:rsidR="00F63EDF" w:rsidRPr="00E1149E">
        <w:rPr>
          <w:rFonts w:ascii="Arial" w:hAnsi="Arial" w:cs="Arial"/>
          <w:bCs/>
          <w:sz w:val="20"/>
          <w:szCs w:val="20"/>
          <w:lang w:val="es-ES"/>
        </w:rPr>
        <w:t xml:space="preserve"> y una potencia pesquera media, por encima de la mayoría de los países europeos.</w:t>
      </w:r>
      <w:r w:rsidR="00DD4C20" w:rsidRPr="00E1149E">
        <w:rPr>
          <w:rFonts w:ascii="Arial" w:hAnsi="Arial" w:cs="Arial"/>
          <w:bCs/>
          <w:sz w:val="20"/>
          <w:szCs w:val="20"/>
          <w:lang w:val="es-ES"/>
        </w:rPr>
        <w:t xml:space="preserve"> El comercio es deficitario y la aportación al PIB es muy baja.</w:t>
      </w:r>
    </w:p>
    <w:p w:rsidR="00D91370" w:rsidRPr="00E1149E" w:rsidRDefault="00D91370" w:rsidP="00F63EDF">
      <w:pPr>
        <w:shd w:val="clear" w:color="auto" w:fill="FFFF00"/>
        <w:jc w:val="both"/>
        <w:rPr>
          <w:rFonts w:ascii="Arial" w:hAnsi="Arial" w:cs="Arial"/>
          <w:sz w:val="20"/>
          <w:szCs w:val="20"/>
          <w:lang w:val="es-ES"/>
        </w:rPr>
      </w:pPr>
      <w:r w:rsidRPr="00E1149E">
        <w:rPr>
          <w:rFonts w:ascii="Arial" w:hAnsi="Arial" w:cs="Arial"/>
          <w:b/>
          <w:bCs/>
          <w:sz w:val="20"/>
          <w:szCs w:val="20"/>
          <w:lang w:val="es-ES"/>
        </w:rPr>
        <w:t>1.  El espacio pesquero español</w:t>
      </w:r>
    </w:p>
    <w:p w:rsidR="00F63EDF" w:rsidRPr="00E1149E" w:rsidRDefault="00D91370" w:rsidP="00F63EDF">
      <w:pPr>
        <w:spacing w:after="0"/>
        <w:jc w:val="both"/>
        <w:rPr>
          <w:rFonts w:ascii="Arial" w:hAnsi="Arial" w:cs="Arial"/>
          <w:sz w:val="20"/>
          <w:szCs w:val="20"/>
          <w:u w:val="single"/>
          <w:lang w:val="es-ES"/>
        </w:rPr>
      </w:pPr>
      <w:r w:rsidRPr="00E1149E">
        <w:rPr>
          <w:rFonts w:ascii="Arial" w:hAnsi="Arial" w:cs="Arial"/>
          <w:sz w:val="20"/>
          <w:szCs w:val="20"/>
          <w:lang w:val="es-ES"/>
        </w:rPr>
        <w:t xml:space="preserve">El espacio pesquero español o caladero nacional se extiende desde la costa hasta las 200 millas náuticas, que delimitan la Zona Económica Exclusiva de pesca (ZEE). Se encuentra organizado en ocho regiones: </w:t>
      </w:r>
      <w:r w:rsidRPr="00E1149E">
        <w:rPr>
          <w:rFonts w:ascii="Arial" w:hAnsi="Arial" w:cs="Arial"/>
          <w:sz w:val="20"/>
          <w:szCs w:val="20"/>
          <w:u w:val="single"/>
          <w:lang w:val="es-ES"/>
        </w:rPr>
        <w:t xml:space="preserve">noroeste, cantábrica, tramontana, levantina, surmediterránea, suratlántica, balear y canaria. </w:t>
      </w:r>
    </w:p>
    <w:p w:rsidR="00F63EDF" w:rsidRPr="00E1149E" w:rsidRDefault="00F461D9" w:rsidP="00F461D9">
      <w:pPr>
        <w:spacing w:before="240"/>
        <w:jc w:val="both"/>
        <w:rPr>
          <w:rFonts w:ascii="Arial" w:hAnsi="Arial" w:cs="Arial"/>
          <w:sz w:val="20"/>
          <w:szCs w:val="20"/>
          <w:lang w:val="es-ES"/>
        </w:rPr>
      </w:pPr>
      <w:r w:rsidRPr="00E1149E">
        <w:rPr>
          <w:rFonts w:ascii="Arial" w:hAnsi="Arial" w:cs="Arial"/>
          <w:sz w:val="20"/>
          <w:szCs w:val="20"/>
          <w:lang w:val="es-ES"/>
        </w:rPr>
        <w:t>Hasta los años 70, los recursos del mar se consideraban bienes de libre explotación por los que España pescaba donde quería. Con la crisis del petróleo y ante el aumento del consumo de pescado, muchos países empezaron a fijar zonas exclusivas de pesca ZEE de 200 millas de la costa. España vio reducida su capacidad de pesca al tener que abandonar caladeros en los que tradicionalmente había pescado.  En compensación, desde el ingreso en la UE, ha podido acceder a caladeros comunitarios y extracomunitarios dependiendo de acuerdos pesqueros suscritos por la Unión con terceros países (caladeros africanos y del Atlántico norte)</w:t>
      </w:r>
    </w:p>
    <w:p w:rsidR="00F63EDF" w:rsidRPr="00E1149E" w:rsidRDefault="00DD4C20" w:rsidP="00F63EDF">
      <w:pPr>
        <w:shd w:val="clear" w:color="auto" w:fill="FFFF00"/>
        <w:jc w:val="both"/>
        <w:rPr>
          <w:rFonts w:ascii="Arial" w:hAnsi="Arial" w:cs="Arial"/>
          <w:sz w:val="20"/>
          <w:szCs w:val="20"/>
          <w:lang w:val="es-ES"/>
        </w:rPr>
      </w:pPr>
      <w:r w:rsidRPr="00E1149E">
        <w:rPr>
          <w:rFonts w:ascii="Arial" w:hAnsi="Arial" w:cs="Arial"/>
          <w:b/>
          <w:bCs/>
          <w:sz w:val="20"/>
          <w:szCs w:val="20"/>
          <w:lang w:val="es-ES"/>
        </w:rPr>
        <w:t xml:space="preserve">2. </w:t>
      </w:r>
      <w:r w:rsidR="00F63EDF" w:rsidRPr="00E1149E">
        <w:rPr>
          <w:rFonts w:ascii="Arial" w:hAnsi="Arial" w:cs="Arial"/>
          <w:b/>
          <w:bCs/>
          <w:sz w:val="20"/>
          <w:szCs w:val="20"/>
          <w:lang w:val="es-ES"/>
        </w:rPr>
        <w:t xml:space="preserve">La </w:t>
      </w:r>
      <w:r w:rsidR="00D91370" w:rsidRPr="00E1149E">
        <w:rPr>
          <w:rFonts w:ascii="Arial" w:hAnsi="Arial" w:cs="Arial"/>
          <w:b/>
          <w:bCs/>
          <w:sz w:val="20"/>
          <w:szCs w:val="20"/>
          <w:lang w:val="es-ES"/>
        </w:rPr>
        <w:t>actividad pesquera</w:t>
      </w:r>
    </w:p>
    <w:p w:rsidR="00D91370" w:rsidRPr="00E1149E" w:rsidRDefault="00D91370" w:rsidP="004577AC">
      <w:pPr>
        <w:contextualSpacing/>
        <w:jc w:val="both"/>
        <w:rPr>
          <w:rFonts w:ascii="Arial" w:hAnsi="Arial" w:cs="Arial"/>
          <w:sz w:val="20"/>
          <w:szCs w:val="20"/>
          <w:lang w:val="es-ES"/>
        </w:rPr>
      </w:pPr>
      <w:r w:rsidRPr="00E1149E">
        <w:rPr>
          <w:rFonts w:ascii="Arial" w:hAnsi="Arial" w:cs="Arial"/>
          <w:sz w:val="20"/>
          <w:szCs w:val="20"/>
          <w:lang w:val="es-ES"/>
        </w:rPr>
        <w:t xml:space="preserve">La actividad pesquera española se caracteriza por los siguientes rasgos: </w:t>
      </w:r>
    </w:p>
    <w:p w:rsidR="00F63EDF" w:rsidRPr="00E1149E" w:rsidRDefault="00D91370" w:rsidP="004577AC">
      <w:pPr>
        <w:ind w:left="204" w:hanging="204"/>
        <w:contextualSpacing/>
        <w:jc w:val="both"/>
        <w:rPr>
          <w:rFonts w:ascii="Arial" w:hAnsi="Arial" w:cs="Arial"/>
          <w:color w:val="000000"/>
          <w:sz w:val="20"/>
          <w:szCs w:val="20"/>
          <w:lang w:val="es-ES"/>
        </w:rPr>
      </w:pPr>
      <w:r w:rsidRPr="00E1149E">
        <w:rPr>
          <w:rFonts w:ascii="Arial" w:hAnsi="Arial" w:cs="Arial"/>
          <w:color w:val="000000"/>
          <w:sz w:val="20"/>
          <w:szCs w:val="20"/>
        </w:rPr>
        <w:t xml:space="preserve">  </w:t>
      </w:r>
      <w:r w:rsidRPr="00E1149E">
        <w:rPr>
          <w:rFonts w:ascii="Arial" w:hAnsi="Arial" w:cs="Arial"/>
          <w:b/>
          <w:bCs/>
          <w:color w:val="000000"/>
          <w:sz w:val="20"/>
          <w:szCs w:val="20"/>
          <w:lang w:val="es-ES"/>
        </w:rPr>
        <w:t>El destino</w:t>
      </w:r>
      <w:r w:rsidRPr="00E1149E">
        <w:rPr>
          <w:rFonts w:ascii="Arial" w:hAnsi="Arial" w:cs="Arial"/>
          <w:color w:val="000000"/>
          <w:sz w:val="20"/>
          <w:szCs w:val="20"/>
          <w:lang w:val="es-ES"/>
        </w:rPr>
        <w:t xml:space="preserve"> principal de la pesca es el consumo humano. Predomina</w:t>
      </w:r>
      <w:r w:rsidR="00F63EDF" w:rsidRPr="00E1149E">
        <w:rPr>
          <w:rFonts w:ascii="Arial" w:hAnsi="Arial" w:cs="Arial"/>
          <w:color w:val="000000"/>
          <w:sz w:val="20"/>
          <w:szCs w:val="20"/>
          <w:lang w:val="es-ES"/>
        </w:rPr>
        <w:t xml:space="preserve"> el consumo en fresco, </w:t>
      </w:r>
      <w:r w:rsidRPr="00E1149E">
        <w:rPr>
          <w:rFonts w:ascii="Arial" w:hAnsi="Arial" w:cs="Arial"/>
          <w:color w:val="000000"/>
          <w:sz w:val="20"/>
          <w:szCs w:val="20"/>
          <w:lang w:val="es-ES"/>
        </w:rPr>
        <w:t>aunque han crecido las distintas formas de transformación industrial: congelación, conserva</w:t>
      </w:r>
      <w:r w:rsidR="00F63EDF" w:rsidRPr="00E1149E">
        <w:rPr>
          <w:rFonts w:ascii="Arial" w:hAnsi="Arial" w:cs="Arial"/>
          <w:color w:val="000000"/>
          <w:sz w:val="20"/>
          <w:szCs w:val="20"/>
          <w:lang w:val="es-ES"/>
        </w:rPr>
        <w:t xml:space="preserve"> y</w:t>
      </w:r>
      <w:r w:rsidRPr="00E1149E">
        <w:rPr>
          <w:rFonts w:ascii="Arial" w:hAnsi="Arial" w:cs="Arial"/>
          <w:color w:val="000000"/>
          <w:sz w:val="20"/>
          <w:szCs w:val="20"/>
          <w:lang w:val="es-ES"/>
        </w:rPr>
        <w:t xml:space="preserve"> salazón</w:t>
      </w:r>
      <w:r w:rsidR="00F63EDF" w:rsidRPr="00E1149E">
        <w:rPr>
          <w:rFonts w:ascii="Arial" w:hAnsi="Arial" w:cs="Arial"/>
          <w:color w:val="000000"/>
          <w:sz w:val="20"/>
          <w:szCs w:val="20"/>
          <w:lang w:val="es-ES"/>
        </w:rPr>
        <w:t xml:space="preserve">. </w:t>
      </w:r>
      <w:r w:rsidRPr="00E1149E">
        <w:rPr>
          <w:rFonts w:ascii="Arial" w:hAnsi="Arial" w:cs="Arial"/>
          <w:color w:val="000000"/>
          <w:sz w:val="20"/>
          <w:szCs w:val="20"/>
          <w:lang w:val="es-ES"/>
        </w:rPr>
        <w:t xml:space="preserve"> </w:t>
      </w:r>
    </w:p>
    <w:p w:rsidR="00D91370" w:rsidRPr="00E1149E" w:rsidRDefault="00D91370" w:rsidP="004577AC">
      <w:pPr>
        <w:ind w:left="204" w:hanging="204"/>
        <w:contextualSpacing/>
        <w:jc w:val="both"/>
        <w:rPr>
          <w:rFonts w:ascii="Arial" w:hAnsi="Arial" w:cs="Arial"/>
          <w:sz w:val="20"/>
          <w:szCs w:val="20"/>
          <w:lang w:val="es-ES"/>
        </w:rPr>
      </w:pPr>
      <w:r w:rsidRPr="00E1149E">
        <w:rPr>
          <w:rFonts w:ascii="Arial" w:hAnsi="Arial" w:cs="Arial"/>
          <w:color w:val="000000"/>
          <w:sz w:val="20"/>
          <w:szCs w:val="20"/>
        </w:rPr>
        <w:t xml:space="preserve">  </w:t>
      </w:r>
      <w:r w:rsidRPr="00E1149E">
        <w:rPr>
          <w:rFonts w:ascii="Arial" w:hAnsi="Arial" w:cs="Arial"/>
          <w:b/>
          <w:bCs/>
          <w:sz w:val="20"/>
          <w:szCs w:val="20"/>
          <w:lang w:val="es-ES"/>
        </w:rPr>
        <w:t>Las especies capturadas</w:t>
      </w:r>
      <w:r w:rsidRPr="00E1149E">
        <w:rPr>
          <w:rFonts w:ascii="Arial" w:hAnsi="Arial" w:cs="Arial"/>
          <w:sz w:val="20"/>
          <w:szCs w:val="20"/>
          <w:lang w:val="es-ES"/>
        </w:rPr>
        <w:t xml:space="preserve"> son peces en más de un 90%; el resto son moluscos y crustáceos. Las más destacadas son la merluza, la anchoa, el atún, el bonito y la sardina.</w:t>
      </w:r>
    </w:p>
    <w:p w:rsidR="00952040" w:rsidRPr="00E1149E" w:rsidRDefault="00D91370" w:rsidP="004577AC">
      <w:pPr>
        <w:spacing w:after="0"/>
        <w:ind w:left="204" w:hanging="204"/>
        <w:contextualSpacing/>
        <w:jc w:val="both"/>
        <w:rPr>
          <w:rFonts w:ascii="Arial" w:hAnsi="Arial" w:cs="Arial"/>
          <w:sz w:val="20"/>
          <w:szCs w:val="20"/>
          <w:lang w:val="es-ES"/>
        </w:rPr>
      </w:pPr>
      <w:r w:rsidRPr="00E1149E">
        <w:rPr>
          <w:rFonts w:ascii="Arial" w:hAnsi="Arial" w:cs="Arial"/>
          <w:color w:val="000000"/>
          <w:sz w:val="20"/>
          <w:szCs w:val="20"/>
        </w:rPr>
        <w:t xml:space="preserve">  </w:t>
      </w:r>
      <w:r w:rsidRPr="00E1149E">
        <w:rPr>
          <w:rFonts w:ascii="Arial" w:hAnsi="Arial" w:cs="Arial"/>
          <w:b/>
          <w:bCs/>
          <w:sz w:val="20"/>
          <w:szCs w:val="20"/>
          <w:lang w:val="es-ES"/>
        </w:rPr>
        <w:t xml:space="preserve">La flota </w:t>
      </w:r>
      <w:r w:rsidRPr="00E1149E">
        <w:rPr>
          <w:rFonts w:ascii="Arial" w:hAnsi="Arial" w:cs="Arial"/>
          <w:sz w:val="20"/>
          <w:szCs w:val="20"/>
          <w:lang w:val="es-ES"/>
        </w:rPr>
        <w:t xml:space="preserve">pesquera está integrada por </w:t>
      </w:r>
    </w:p>
    <w:p w:rsidR="00952040" w:rsidRPr="00E1149E" w:rsidRDefault="00D91370" w:rsidP="00952040">
      <w:pPr>
        <w:pStyle w:val="Prrafodelista"/>
        <w:numPr>
          <w:ilvl w:val="0"/>
          <w:numId w:val="22"/>
        </w:numPr>
        <w:spacing w:after="0"/>
        <w:jc w:val="both"/>
        <w:rPr>
          <w:rFonts w:ascii="Arial" w:hAnsi="Arial" w:cs="Arial"/>
          <w:sz w:val="20"/>
          <w:szCs w:val="20"/>
          <w:lang w:val="es-ES"/>
        </w:rPr>
      </w:pPr>
      <w:r w:rsidRPr="00E1149E">
        <w:rPr>
          <w:rFonts w:ascii="Arial" w:hAnsi="Arial" w:cs="Arial"/>
          <w:b/>
          <w:sz w:val="20"/>
          <w:szCs w:val="20"/>
          <w:lang w:val="es-ES"/>
        </w:rPr>
        <w:t>una flota artesanal</w:t>
      </w:r>
      <w:r w:rsidRPr="00E1149E">
        <w:rPr>
          <w:rFonts w:ascii="Arial" w:hAnsi="Arial" w:cs="Arial"/>
          <w:sz w:val="20"/>
          <w:szCs w:val="20"/>
          <w:lang w:val="es-ES"/>
        </w:rPr>
        <w:t>, constituida por numerosas embarcaciones de pequeño tamaño, que faenan en el caladero nacional y utilizan técnica</w:t>
      </w:r>
      <w:r w:rsidR="00952040" w:rsidRPr="00E1149E">
        <w:rPr>
          <w:rFonts w:ascii="Arial" w:hAnsi="Arial" w:cs="Arial"/>
          <w:sz w:val="20"/>
          <w:szCs w:val="20"/>
          <w:lang w:val="es-ES"/>
        </w:rPr>
        <w:t xml:space="preserve">s de pesca tradicionales; y </w:t>
      </w:r>
      <w:r w:rsidRPr="00E1149E">
        <w:rPr>
          <w:rFonts w:ascii="Arial" w:hAnsi="Arial" w:cs="Arial"/>
          <w:sz w:val="20"/>
          <w:szCs w:val="20"/>
          <w:lang w:val="es-ES"/>
        </w:rPr>
        <w:t xml:space="preserve">una </w:t>
      </w:r>
    </w:p>
    <w:p w:rsidR="00D91370" w:rsidRPr="00E1149E" w:rsidRDefault="00D91370" w:rsidP="00952040">
      <w:pPr>
        <w:pStyle w:val="Prrafodelista"/>
        <w:numPr>
          <w:ilvl w:val="0"/>
          <w:numId w:val="22"/>
        </w:numPr>
        <w:jc w:val="both"/>
        <w:rPr>
          <w:rFonts w:ascii="Arial" w:hAnsi="Arial" w:cs="Arial"/>
          <w:sz w:val="20"/>
          <w:szCs w:val="20"/>
          <w:lang w:val="es-ES"/>
        </w:rPr>
      </w:pPr>
      <w:r w:rsidRPr="00E1149E">
        <w:rPr>
          <w:rFonts w:ascii="Arial" w:hAnsi="Arial" w:cs="Arial"/>
          <w:b/>
          <w:sz w:val="20"/>
          <w:szCs w:val="20"/>
          <w:lang w:val="es-ES"/>
        </w:rPr>
        <w:t>flota de altura y de gran altura</w:t>
      </w:r>
      <w:r w:rsidRPr="00E1149E">
        <w:rPr>
          <w:rFonts w:ascii="Arial" w:hAnsi="Arial" w:cs="Arial"/>
          <w:sz w:val="20"/>
          <w:szCs w:val="20"/>
          <w:lang w:val="es-ES"/>
        </w:rPr>
        <w:t>, integrada por buques de gran tamaño, que pescan en caladeros ajen</w:t>
      </w:r>
      <w:r w:rsidR="00952040" w:rsidRPr="00E1149E">
        <w:rPr>
          <w:rFonts w:ascii="Arial" w:hAnsi="Arial" w:cs="Arial"/>
          <w:sz w:val="20"/>
          <w:szCs w:val="20"/>
          <w:lang w:val="es-ES"/>
        </w:rPr>
        <w:t xml:space="preserve">os, en los que permanecen </w:t>
      </w:r>
      <w:r w:rsidRPr="00E1149E">
        <w:rPr>
          <w:rFonts w:ascii="Arial" w:hAnsi="Arial" w:cs="Arial"/>
          <w:sz w:val="20"/>
          <w:szCs w:val="20"/>
          <w:lang w:val="es-ES"/>
        </w:rPr>
        <w:t xml:space="preserve"> semanas o incluso meses, e incorporan el proceso industrializador en los barcos (pesca eléctrica o por aspiración; limpieza y congelado del pescado a bordo, etc.).</w:t>
      </w:r>
    </w:p>
    <w:p w:rsidR="00D91370" w:rsidRPr="00E1149E" w:rsidRDefault="00D91370" w:rsidP="004577AC">
      <w:pPr>
        <w:ind w:left="204" w:hanging="204"/>
        <w:contextualSpacing/>
        <w:jc w:val="both"/>
        <w:rPr>
          <w:rFonts w:ascii="Arial" w:hAnsi="Arial" w:cs="Arial"/>
          <w:sz w:val="20"/>
          <w:szCs w:val="20"/>
          <w:u w:val="single"/>
          <w:lang w:val="es-ES"/>
        </w:rPr>
      </w:pPr>
      <w:r w:rsidRPr="00E1149E">
        <w:rPr>
          <w:rFonts w:ascii="Arial" w:hAnsi="Arial" w:cs="Arial"/>
          <w:color w:val="000000"/>
          <w:sz w:val="20"/>
          <w:szCs w:val="20"/>
        </w:rPr>
        <w:t xml:space="preserve">  </w:t>
      </w:r>
      <w:r w:rsidRPr="00E1149E">
        <w:rPr>
          <w:rFonts w:ascii="Arial" w:hAnsi="Arial" w:cs="Arial"/>
          <w:b/>
          <w:bCs/>
          <w:sz w:val="20"/>
          <w:szCs w:val="20"/>
          <w:lang w:val="es-ES"/>
        </w:rPr>
        <w:t>La pesca desembarcada</w:t>
      </w:r>
      <w:r w:rsidRPr="00E1149E">
        <w:rPr>
          <w:rFonts w:ascii="Arial" w:hAnsi="Arial" w:cs="Arial"/>
          <w:sz w:val="20"/>
          <w:szCs w:val="20"/>
          <w:lang w:val="es-ES"/>
        </w:rPr>
        <w:t xml:space="preserve"> </w:t>
      </w:r>
      <w:r w:rsidRPr="00E1149E">
        <w:rPr>
          <w:rFonts w:ascii="Arial" w:hAnsi="Arial" w:cs="Arial"/>
          <w:sz w:val="20"/>
          <w:szCs w:val="20"/>
          <w:u w:val="single"/>
          <w:lang w:val="es-ES"/>
        </w:rPr>
        <w:t>creció mucho hasta 1976</w:t>
      </w:r>
      <w:r w:rsidRPr="00E1149E">
        <w:rPr>
          <w:rFonts w:ascii="Arial" w:hAnsi="Arial" w:cs="Arial"/>
          <w:sz w:val="20"/>
          <w:szCs w:val="20"/>
          <w:lang w:val="es-ES"/>
        </w:rPr>
        <w:t xml:space="preserve"> por el aumento de la demanda interna, la libertad de pesca y el crecimiento de la flota pesquera. Desde entonces </w:t>
      </w:r>
      <w:r w:rsidRPr="00E1149E">
        <w:rPr>
          <w:rFonts w:ascii="Arial" w:hAnsi="Arial" w:cs="Arial"/>
          <w:b/>
          <w:sz w:val="20"/>
          <w:szCs w:val="20"/>
          <w:u w:val="single"/>
          <w:lang w:val="es-ES"/>
        </w:rPr>
        <w:t>desciende</w:t>
      </w:r>
      <w:r w:rsidRPr="00E1149E">
        <w:rPr>
          <w:rFonts w:ascii="Arial" w:hAnsi="Arial" w:cs="Arial"/>
          <w:sz w:val="20"/>
          <w:szCs w:val="20"/>
          <w:u w:val="single"/>
          <w:lang w:val="es-ES"/>
        </w:rPr>
        <w:t xml:space="preserve"> por el agotamiento de los caladeros</w:t>
      </w:r>
      <w:r w:rsidRPr="00E1149E">
        <w:rPr>
          <w:rFonts w:ascii="Arial" w:hAnsi="Arial" w:cs="Arial"/>
          <w:sz w:val="20"/>
          <w:szCs w:val="20"/>
          <w:lang w:val="es-ES"/>
        </w:rPr>
        <w:t xml:space="preserve"> </w:t>
      </w:r>
      <w:r w:rsidRPr="00E1149E">
        <w:rPr>
          <w:rFonts w:ascii="Arial" w:hAnsi="Arial" w:cs="Arial"/>
          <w:sz w:val="20"/>
          <w:szCs w:val="20"/>
          <w:u w:val="single"/>
          <w:lang w:val="es-ES"/>
        </w:rPr>
        <w:t>nacionales</w:t>
      </w:r>
      <w:r w:rsidRPr="00E1149E">
        <w:rPr>
          <w:rFonts w:ascii="Arial" w:hAnsi="Arial" w:cs="Arial"/>
          <w:sz w:val="20"/>
          <w:szCs w:val="20"/>
          <w:lang w:val="es-ES"/>
        </w:rPr>
        <w:t xml:space="preserve">, </w:t>
      </w:r>
      <w:r w:rsidRPr="00E1149E">
        <w:rPr>
          <w:rFonts w:ascii="Arial" w:hAnsi="Arial" w:cs="Arial"/>
          <w:sz w:val="20"/>
          <w:szCs w:val="20"/>
          <w:u w:val="single"/>
          <w:lang w:val="es-ES"/>
        </w:rPr>
        <w:t>las cuotas pesqueras</w:t>
      </w:r>
      <w:r w:rsidRPr="00E1149E">
        <w:rPr>
          <w:rFonts w:ascii="Arial" w:hAnsi="Arial" w:cs="Arial"/>
          <w:sz w:val="20"/>
          <w:szCs w:val="20"/>
          <w:lang w:val="es-ES"/>
        </w:rPr>
        <w:t xml:space="preserve"> existentes en los caladeros comunitarios y </w:t>
      </w:r>
      <w:r w:rsidRPr="00E1149E">
        <w:rPr>
          <w:rFonts w:ascii="Arial" w:hAnsi="Arial" w:cs="Arial"/>
          <w:sz w:val="20"/>
          <w:szCs w:val="20"/>
          <w:u w:val="single"/>
          <w:lang w:val="es-ES"/>
        </w:rPr>
        <w:t>las restricciones internacionales a la libertad de pesca.</w:t>
      </w:r>
    </w:p>
    <w:p w:rsidR="00952040" w:rsidRPr="00E1149E" w:rsidRDefault="00D91370" w:rsidP="004577AC">
      <w:pPr>
        <w:ind w:left="204" w:hanging="204"/>
        <w:contextualSpacing/>
        <w:jc w:val="both"/>
        <w:rPr>
          <w:rFonts w:ascii="Arial" w:hAnsi="Arial" w:cs="Arial"/>
          <w:sz w:val="20"/>
          <w:szCs w:val="20"/>
          <w:lang w:val="es-ES"/>
        </w:rPr>
      </w:pPr>
      <w:r w:rsidRPr="00E1149E">
        <w:rPr>
          <w:rFonts w:ascii="Arial" w:hAnsi="Arial" w:cs="Arial"/>
          <w:color w:val="000000"/>
          <w:sz w:val="20"/>
          <w:szCs w:val="20"/>
        </w:rPr>
        <w:t xml:space="preserve">  </w:t>
      </w:r>
      <w:r w:rsidRPr="00E1149E">
        <w:rPr>
          <w:rFonts w:ascii="Arial" w:hAnsi="Arial" w:cs="Arial"/>
          <w:b/>
          <w:bCs/>
          <w:sz w:val="20"/>
          <w:szCs w:val="20"/>
          <w:lang w:val="es-ES"/>
        </w:rPr>
        <w:t xml:space="preserve">La pertenencia española a la Unión Europea </w:t>
      </w:r>
      <w:r w:rsidRPr="00E1149E">
        <w:rPr>
          <w:rFonts w:ascii="Arial" w:hAnsi="Arial" w:cs="Arial"/>
          <w:sz w:val="20"/>
          <w:szCs w:val="20"/>
          <w:lang w:val="es-ES"/>
        </w:rPr>
        <w:t xml:space="preserve">ejerce una gran influencia en esta actividad. Desde su entrada en la Comunidad, España adoptó la política pesquera común </w:t>
      </w:r>
      <w:r w:rsidRPr="00E1149E">
        <w:rPr>
          <w:rFonts w:ascii="Arial" w:hAnsi="Arial" w:cs="Arial"/>
          <w:sz w:val="20"/>
          <w:szCs w:val="20"/>
        </w:rPr>
        <w:t></w:t>
      </w:r>
      <w:r w:rsidRPr="00E1149E">
        <w:rPr>
          <w:rFonts w:ascii="Arial" w:hAnsi="Arial" w:cs="Arial"/>
          <w:sz w:val="20"/>
          <w:szCs w:val="20"/>
          <w:lang w:val="es-ES"/>
        </w:rPr>
        <w:t>PPC</w:t>
      </w:r>
      <w:r w:rsidRPr="00E1149E">
        <w:rPr>
          <w:rFonts w:ascii="Arial" w:hAnsi="Arial" w:cs="Arial"/>
          <w:sz w:val="20"/>
          <w:szCs w:val="20"/>
        </w:rPr>
        <w:t></w:t>
      </w:r>
      <w:r w:rsidRPr="00E1149E">
        <w:rPr>
          <w:rFonts w:ascii="Arial" w:hAnsi="Arial" w:cs="Arial"/>
          <w:sz w:val="20"/>
          <w:szCs w:val="20"/>
          <w:lang w:val="es-ES"/>
        </w:rPr>
        <w:t xml:space="preserve">, formalizada en 1983. Sus consecuencias han sido </w:t>
      </w:r>
    </w:p>
    <w:p w:rsidR="00952040" w:rsidRPr="00E1149E" w:rsidRDefault="00D91370" w:rsidP="00952040">
      <w:pPr>
        <w:pStyle w:val="Prrafodelista"/>
        <w:numPr>
          <w:ilvl w:val="0"/>
          <w:numId w:val="23"/>
        </w:numPr>
        <w:jc w:val="both"/>
        <w:rPr>
          <w:rFonts w:ascii="Arial" w:hAnsi="Arial" w:cs="Arial"/>
          <w:sz w:val="20"/>
          <w:szCs w:val="20"/>
          <w:lang w:val="es-ES"/>
        </w:rPr>
      </w:pPr>
      <w:r w:rsidRPr="00E1149E">
        <w:rPr>
          <w:rFonts w:ascii="Arial" w:hAnsi="Arial" w:cs="Arial"/>
          <w:sz w:val="20"/>
          <w:szCs w:val="20"/>
          <w:lang w:val="es-ES"/>
        </w:rPr>
        <w:t xml:space="preserve">la integración española en las Organizaciones Comunes de Mercado (OCM) que fijan el precio de los productos; </w:t>
      </w:r>
    </w:p>
    <w:p w:rsidR="00952040" w:rsidRPr="00E1149E" w:rsidRDefault="00D91370" w:rsidP="00952040">
      <w:pPr>
        <w:pStyle w:val="Prrafodelista"/>
        <w:numPr>
          <w:ilvl w:val="0"/>
          <w:numId w:val="23"/>
        </w:numPr>
        <w:jc w:val="both"/>
        <w:rPr>
          <w:rFonts w:ascii="Arial" w:hAnsi="Arial" w:cs="Arial"/>
          <w:sz w:val="20"/>
          <w:szCs w:val="20"/>
          <w:lang w:val="es-ES"/>
        </w:rPr>
      </w:pPr>
      <w:r w:rsidRPr="00E1149E">
        <w:rPr>
          <w:rFonts w:ascii="Arial" w:hAnsi="Arial" w:cs="Arial"/>
          <w:sz w:val="20"/>
          <w:szCs w:val="20"/>
          <w:lang w:val="es-ES"/>
        </w:rPr>
        <w:t>a liberalización de los intercambios pesqueros con la Comunidad</w:t>
      </w:r>
      <w:r w:rsidR="00952040" w:rsidRPr="00E1149E">
        <w:rPr>
          <w:rFonts w:ascii="Arial" w:hAnsi="Arial" w:cs="Arial"/>
          <w:sz w:val="20"/>
          <w:szCs w:val="20"/>
          <w:lang w:val="es-ES"/>
        </w:rPr>
        <w:t xml:space="preserve"> y</w:t>
      </w:r>
    </w:p>
    <w:p w:rsidR="00D91370" w:rsidRPr="00E1149E" w:rsidRDefault="00D91370" w:rsidP="00952040">
      <w:pPr>
        <w:pStyle w:val="Prrafodelista"/>
        <w:numPr>
          <w:ilvl w:val="0"/>
          <w:numId w:val="23"/>
        </w:numPr>
        <w:jc w:val="both"/>
        <w:rPr>
          <w:rFonts w:ascii="Arial" w:hAnsi="Arial" w:cs="Arial"/>
          <w:sz w:val="20"/>
          <w:szCs w:val="20"/>
          <w:lang w:val="es-ES"/>
        </w:rPr>
      </w:pPr>
      <w:r w:rsidRPr="00E1149E">
        <w:rPr>
          <w:rFonts w:ascii="Arial" w:hAnsi="Arial" w:cs="Arial"/>
          <w:sz w:val="20"/>
          <w:szCs w:val="20"/>
          <w:lang w:val="es-ES"/>
        </w:rPr>
        <w:t>la adopción de las directrices comunitarias en materia de pesca.</w:t>
      </w:r>
    </w:p>
    <w:p w:rsidR="00DD4C20" w:rsidRPr="00E1149E" w:rsidRDefault="00DD4C20" w:rsidP="008D5D6C">
      <w:pPr>
        <w:pStyle w:val="Prrafodelista"/>
        <w:shd w:val="clear" w:color="auto" w:fill="FFFFFF" w:themeFill="background1"/>
        <w:jc w:val="both"/>
        <w:rPr>
          <w:rFonts w:ascii="Arial" w:hAnsi="Arial" w:cs="Arial"/>
          <w:sz w:val="20"/>
          <w:szCs w:val="20"/>
          <w:lang w:val="es-ES"/>
        </w:rPr>
      </w:pPr>
    </w:p>
    <w:p w:rsidR="008D5D6C" w:rsidRDefault="008D5D6C" w:rsidP="008D5D6C">
      <w:pPr>
        <w:pStyle w:val="Prrafodelista"/>
        <w:shd w:val="clear" w:color="auto" w:fill="FFFFFF" w:themeFill="background1"/>
        <w:ind w:left="0"/>
        <w:jc w:val="both"/>
        <w:rPr>
          <w:rFonts w:ascii="Arial" w:hAnsi="Arial" w:cs="Arial"/>
          <w:b/>
          <w:bCs/>
          <w:sz w:val="20"/>
          <w:szCs w:val="20"/>
          <w:lang w:val="es-ES"/>
        </w:rPr>
      </w:pPr>
    </w:p>
    <w:p w:rsidR="004577AC" w:rsidRPr="008D5D6C" w:rsidRDefault="004577AC" w:rsidP="008D5D6C">
      <w:pPr>
        <w:pStyle w:val="Prrafodelista"/>
        <w:shd w:val="clear" w:color="auto" w:fill="FFFF00"/>
        <w:ind w:left="0"/>
        <w:jc w:val="both"/>
        <w:rPr>
          <w:rFonts w:ascii="Arial" w:hAnsi="Arial" w:cs="Arial"/>
          <w:sz w:val="20"/>
          <w:szCs w:val="20"/>
          <w:lang w:val="es-ES"/>
        </w:rPr>
      </w:pPr>
      <w:r>
        <w:rPr>
          <w:rFonts w:ascii="Arial" w:hAnsi="Arial" w:cs="Arial"/>
          <w:b/>
          <w:bCs/>
          <w:sz w:val="20"/>
          <w:szCs w:val="20"/>
          <w:lang w:val="es-ES"/>
        </w:rPr>
        <w:t>3</w:t>
      </w:r>
      <w:r w:rsidR="00DD4C20" w:rsidRPr="00E1149E">
        <w:rPr>
          <w:rFonts w:ascii="Arial" w:hAnsi="Arial" w:cs="Arial"/>
          <w:b/>
          <w:bCs/>
          <w:sz w:val="20"/>
          <w:szCs w:val="20"/>
          <w:lang w:val="es-ES"/>
        </w:rPr>
        <w:t xml:space="preserve">. La </w:t>
      </w:r>
      <w:r w:rsidR="00895DAC" w:rsidRPr="00E1149E">
        <w:rPr>
          <w:rFonts w:ascii="Arial" w:hAnsi="Arial" w:cs="Arial"/>
          <w:b/>
          <w:bCs/>
          <w:sz w:val="20"/>
          <w:szCs w:val="20"/>
          <w:lang w:val="es-ES"/>
        </w:rPr>
        <w:t>crisis de la</w:t>
      </w:r>
      <w:r w:rsidR="00DD4C20" w:rsidRPr="00E1149E">
        <w:rPr>
          <w:rFonts w:ascii="Arial" w:hAnsi="Arial" w:cs="Arial"/>
          <w:b/>
          <w:bCs/>
          <w:sz w:val="20"/>
          <w:szCs w:val="20"/>
          <w:lang w:val="es-ES"/>
        </w:rPr>
        <w:t xml:space="preserve"> pes</w:t>
      </w:r>
      <w:r w:rsidR="00895DAC" w:rsidRPr="00E1149E">
        <w:rPr>
          <w:rFonts w:ascii="Arial" w:hAnsi="Arial" w:cs="Arial"/>
          <w:b/>
          <w:bCs/>
          <w:sz w:val="20"/>
          <w:szCs w:val="20"/>
          <w:lang w:val="es-ES"/>
        </w:rPr>
        <w:t>ca</w:t>
      </w:r>
    </w:p>
    <w:p w:rsidR="004577AC" w:rsidRDefault="004577AC" w:rsidP="004577AC">
      <w:pPr>
        <w:shd w:val="clear" w:color="auto" w:fill="FFFFFF" w:themeFill="background1"/>
        <w:rPr>
          <w:rFonts w:ascii="Arial" w:hAnsi="Arial" w:cs="Arial"/>
          <w:b/>
          <w:bCs/>
          <w:sz w:val="20"/>
          <w:szCs w:val="20"/>
          <w:lang w:val="es-ES"/>
        </w:rPr>
      </w:pPr>
      <w:r>
        <w:rPr>
          <w:rFonts w:ascii="Arial" w:hAnsi="Arial" w:cs="Arial"/>
          <w:b/>
          <w:bCs/>
          <w:sz w:val="20"/>
          <w:szCs w:val="20"/>
          <w:lang w:val="es-ES"/>
        </w:rPr>
        <w:t xml:space="preserve">Indicadores: </w:t>
      </w:r>
    </w:p>
    <w:p w:rsidR="004577AC" w:rsidRPr="00771927" w:rsidRDefault="004577AC" w:rsidP="004577AC">
      <w:pPr>
        <w:pStyle w:val="Prrafodelista"/>
        <w:numPr>
          <w:ilvl w:val="0"/>
          <w:numId w:val="24"/>
        </w:numPr>
        <w:shd w:val="clear" w:color="auto" w:fill="FFFFFF" w:themeFill="background1"/>
        <w:rPr>
          <w:rFonts w:ascii="Arial" w:hAnsi="Arial" w:cs="Arial"/>
          <w:bCs/>
          <w:sz w:val="20"/>
          <w:szCs w:val="20"/>
          <w:lang w:val="es-ES"/>
        </w:rPr>
      </w:pPr>
      <w:r w:rsidRPr="00771927">
        <w:rPr>
          <w:rFonts w:ascii="Arial" w:hAnsi="Arial" w:cs="Arial"/>
          <w:bCs/>
          <w:sz w:val="20"/>
          <w:szCs w:val="20"/>
          <w:lang w:val="es-ES"/>
        </w:rPr>
        <w:t>Descenso de la población ocupada</w:t>
      </w:r>
    </w:p>
    <w:p w:rsidR="004577AC" w:rsidRPr="00771927" w:rsidRDefault="004577AC" w:rsidP="004577AC">
      <w:pPr>
        <w:pStyle w:val="Prrafodelista"/>
        <w:numPr>
          <w:ilvl w:val="0"/>
          <w:numId w:val="24"/>
        </w:numPr>
        <w:shd w:val="clear" w:color="auto" w:fill="FFFFFF" w:themeFill="background1"/>
        <w:rPr>
          <w:rFonts w:ascii="Arial" w:hAnsi="Arial" w:cs="Arial"/>
          <w:bCs/>
          <w:sz w:val="20"/>
          <w:szCs w:val="20"/>
          <w:lang w:val="es-ES"/>
        </w:rPr>
      </w:pPr>
      <w:r w:rsidRPr="00771927">
        <w:rPr>
          <w:rFonts w:ascii="Arial" w:hAnsi="Arial" w:cs="Arial"/>
          <w:bCs/>
          <w:sz w:val="20"/>
          <w:szCs w:val="20"/>
          <w:lang w:val="es-ES"/>
        </w:rPr>
        <w:t>Disminución del su contribución al PIB</w:t>
      </w:r>
    </w:p>
    <w:p w:rsidR="004577AC" w:rsidRDefault="004577AC" w:rsidP="004577AC">
      <w:pPr>
        <w:pStyle w:val="Prrafodelista"/>
        <w:numPr>
          <w:ilvl w:val="0"/>
          <w:numId w:val="24"/>
        </w:numPr>
        <w:shd w:val="clear" w:color="auto" w:fill="FFFFFF" w:themeFill="background1"/>
        <w:rPr>
          <w:rFonts w:ascii="Arial" w:hAnsi="Arial" w:cs="Arial"/>
          <w:b/>
          <w:bCs/>
          <w:sz w:val="20"/>
          <w:szCs w:val="20"/>
          <w:lang w:val="es-ES"/>
        </w:rPr>
      </w:pPr>
      <w:r w:rsidRPr="00771927">
        <w:rPr>
          <w:rFonts w:ascii="Arial" w:hAnsi="Arial" w:cs="Arial"/>
          <w:bCs/>
          <w:sz w:val="20"/>
          <w:szCs w:val="20"/>
          <w:lang w:val="es-ES"/>
        </w:rPr>
        <w:t>Es comercio exterior es deficitario</w:t>
      </w:r>
    </w:p>
    <w:p w:rsidR="00771927" w:rsidRDefault="00771927" w:rsidP="00771927">
      <w:pPr>
        <w:shd w:val="clear" w:color="auto" w:fill="FFFFFF" w:themeFill="background1"/>
        <w:rPr>
          <w:rFonts w:ascii="Arial" w:hAnsi="Arial" w:cs="Arial"/>
          <w:b/>
          <w:bCs/>
          <w:sz w:val="20"/>
          <w:szCs w:val="20"/>
          <w:lang w:val="es-ES"/>
        </w:rPr>
      </w:pPr>
      <w:r>
        <w:rPr>
          <w:rFonts w:ascii="Arial" w:hAnsi="Arial" w:cs="Arial"/>
          <w:b/>
          <w:bCs/>
          <w:sz w:val="20"/>
          <w:szCs w:val="20"/>
          <w:lang w:val="es-ES"/>
        </w:rPr>
        <w:t>Para solucionar los problemas intervienen tres administraciones: La Unión Europea, el Estado español y las Comunidades Autónomas.</w:t>
      </w:r>
    </w:p>
    <w:p w:rsidR="00771927" w:rsidRPr="00771927" w:rsidRDefault="00771927" w:rsidP="00771927">
      <w:pPr>
        <w:shd w:val="clear" w:color="auto" w:fill="FFFFFF" w:themeFill="background1"/>
        <w:rPr>
          <w:rFonts w:ascii="Arial" w:hAnsi="Arial" w:cs="Arial"/>
          <w:b/>
          <w:bCs/>
          <w:sz w:val="20"/>
          <w:szCs w:val="20"/>
          <w:lang w:val="es-ES"/>
        </w:rPr>
      </w:pPr>
      <w:r>
        <w:rPr>
          <w:rFonts w:ascii="Arial" w:hAnsi="Arial" w:cs="Arial"/>
          <w:b/>
          <w:bCs/>
          <w:sz w:val="20"/>
          <w:szCs w:val="20"/>
          <w:lang w:val="es-ES"/>
        </w:rPr>
        <w:t xml:space="preserve">Problema de los caladeros: </w:t>
      </w:r>
    </w:p>
    <w:p w:rsidR="00526696" w:rsidRDefault="00771927" w:rsidP="004577AC">
      <w:pPr>
        <w:shd w:val="clear" w:color="auto" w:fill="FFFFFF" w:themeFill="background1"/>
        <w:rPr>
          <w:rFonts w:ascii="Arial" w:hAnsi="Arial" w:cs="Arial"/>
          <w:bCs/>
          <w:sz w:val="20"/>
          <w:szCs w:val="20"/>
          <w:lang w:val="es-ES"/>
        </w:rPr>
      </w:pPr>
      <w:r w:rsidRPr="00771927">
        <w:rPr>
          <w:rFonts w:ascii="Arial" w:hAnsi="Arial" w:cs="Arial"/>
          <w:bCs/>
          <w:sz w:val="20"/>
          <w:szCs w:val="20"/>
          <w:lang w:val="es-ES"/>
        </w:rPr>
        <w:t>Son insuficientes para el abastecimiento por lo que es necesario realizar importaciones</w:t>
      </w:r>
      <w:r>
        <w:rPr>
          <w:rFonts w:ascii="Arial" w:hAnsi="Arial" w:cs="Arial"/>
          <w:bCs/>
          <w:sz w:val="20"/>
          <w:szCs w:val="20"/>
          <w:lang w:val="es-ES"/>
        </w:rPr>
        <w:t>. Los nacionales ofrecen escasos recursos, los comunitarios están sometidos a un sistema de cuotas,</w:t>
      </w:r>
      <w:r w:rsidR="00526696">
        <w:rPr>
          <w:rFonts w:ascii="Arial" w:hAnsi="Arial" w:cs="Arial"/>
          <w:bCs/>
          <w:sz w:val="20"/>
          <w:szCs w:val="20"/>
          <w:lang w:val="es-ES"/>
        </w:rPr>
        <w:t xml:space="preserve"> para asegurar la sostenibilidad de las capturas y los internacionales tienen las restricciones del establecimiento de la ZEE (Zonas Económicas Exclusivas de pesca)</w:t>
      </w:r>
    </w:p>
    <w:p w:rsidR="00526696" w:rsidRDefault="00526696" w:rsidP="004577AC">
      <w:pPr>
        <w:shd w:val="clear" w:color="auto" w:fill="FFFFFF" w:themeFill="background1"/>
        <w:rPr>
          <w:rFonts w:ascii="Arial" w:hAnsi="Arial" w:cs="Arial"/>
          <w:bCs/>
          <w:sz w:val="20"/>
          <w:szCs w:val="20"/>
          <w:lang w:val="es-ES"/>
        </w:rPr>
      </w:pPr>
      <w:r w:rsidRPr="00526696">
        <w:rPr>
          <w:rFonts w:ascii="Arial" w:hAnsi="Arial" w:cs="Arial"/>
          <w:b/>
          <w:bCs/>
          <w:sz w:val="20"/>
          <w:szCs w:val="20"/>
          <w:lang w:val="es-ES"/>
        </w:rPr>
        <w:t xml:space="preserve">Problemas demográficos: </w:t>
      </w:r>
      <w:r w:rsidRPr="00526696">
        <w:rPr>
          <w:rFonts w:ascii="Arial" w:hAnsi="Arial" w:cs="Arial"/>
          <w:bCs/>
          <w:sz w:val="20"/>
          <w:szCs w:val="20"/>
          <w:lang w:val="es-ES"/>
        </w:rPr>
        <w:t>población envejecida y con escasa formación</w:t>
      </w:r>
    </w:p>
    <w:p w:rsidR="00526696" w:rsidRDefault="00526696" w:rsidP="004577AC">
      <w:pPr>
        <w:shd w:val="clear" w:color="auto" w:fill="FFFFFF" w:themeFill="background1"/>
        <w:rPr>
          <w:rFonts w:ascii="Arial" w:hAnsi="Arial" w:cs="Arial"/>
          <w:b/>
          <w:bCs/>
          <w:sz w:val="20"/>
          <w:szCs w:val="20"/>
          <w:lang w:val="es-ES"/>
        </w:rPr>
      </w:pPr>
      <w:r w:rsidRPr="00526696">
        <w:rPr>
          <w:rFonts w:ascii="Arial" w:hAnsi="Arial" w:cs="Arial"/>
          <w:b/>
          <w:bCs/>
          <w:sz w:val="20"/>
          <w:szCs w:val="20"/>
          <w:lang w:val="es-ES"/>
        </w:rPr>
        <w:t xml:space="preserve">Problemas económicos: </w:t>
      </w:r>
    </w:p>
    <w:p w:rsidR="00526696" w:rsidRPr="00526696" w:rsidRDefault="00526696" w:rsidP="00526696">
      <w:pPr>
        <w:pStyle w:val="Prrafodelista"/>
        <w:numPr>
          <w:ilvl w:val="0"/>
          <w:numId w:val="28"/>
        </w:numPr>
        <w:shd w:val="clear" w:color="auto" w:fill="FFFFFF" w:themeFill="background1"/>
        <w:rPr>
          <w:rFonts w:ascii="Arial" w:hAnsi="Arial" w:cs="Arial"/>
          <w:bCs/>
          <w:sz w:val="20"/>
          <w:szCs w:val="20"/>
          <w:lang w:val="es-ES"/>
        </w:rPr>
      </w:pPr>
      <w:r w:rsidRPr="00526696">
        <w:rPr>
          <w:rFonts w:ascii="Arial" w:hAnsi="Arial" w:cs="Arial"/>
          <w:b/>
          <w:bCs/>
          <w:sz w:val="20"/>
          <w:szCs w:val="20"/>
          <w:lang w:val="es-ES"/>
        </w:rPr>
        <w:t>La flota pesquera tiene un tamaño excesivo</w:t>
      </w:r>
      <w:r w:rsidRPr="00526696">
        <w:rPr>
          <w:rFonts w:ascii="Arial" w:hAnsi="Arial" w:cs="Arial"/>
          <w:bCs/>
          <w:sz w:val="20"/>
          <w:szCs w:val="20"/>
          <w:lang w:val="es-ES"/>
        </w:rPr>
        <w:t xml:space="preserve">, en relación a las posibilidades de pesca, </w:t>
      </w:r>
    </w:p>
    <w:p w:rsidR="00526696" w:rsidRPr="00526696" w:rsidRDefault="00526696" w:rsidP="00526696">
      <w:pPr>
        <w:pStyle w:val="Prrafodelista"/>
        <w:numPr>
          <w:ilvl w:val="0"/>
          <w:numId w:val="25"/>
        </w:numPr>
        <w:shd w:val="clear" w:color="auto" w:fill="FFFFFF" w:themeFill="background1"/>
        <w:rPr>
          <w:rFonts w:ascii="Arial" w:hAnsi="Arial" w:cs="Arial"/>
          <w:b/>
          <w:bCs/>
          <w:sz w:val="20"/>
          <w:szCs w:val="20"/>
          <w:lang w:val="es-ES"/>
        </w:rPr>
      </w:pPr>
      <w:r w:rsidRPr="00526696">
        <w:rPr>
          <w:rFonts w:ascii="Arial" w:hAnsi="Arial" w:cs="Arial"/>
          <w:b/>
          <w:bCs/>
          <w:sz w:val="20"/>
          <w:szCs w:val="20"/>
          <w:lang w:val="es-ES"/>
        </w:rPr>
        <w:t>La reducción</w:t>
      </w:r>
      <w:r w:rsidRPr="00526696">
        <w:rPr>
          <w:rFonts w:ascii="Arial" w:hAnsi="Arial" w:cs="Arial"/>
          <w:bCs/>
          <w:sz w:val="20"/>
          <w:szCs w:val="20"/>
          <w:lang w:val="es-ES"/>
        </w:rPr>
        <w:t xml:space="preserve"> se ha realizado mediante prejubilaciones, desguace de barcos o dedicación de éstos a actividades  diferentes.</w:t>
      </w:r>
    </w:p>
    <w:p w:rsidR="00526696" w:rsidRPr="00FE2B7A" w:rsidRDefault="00526696" w:rsidP="00526696">
      <w:pPr>
        <w:pStyle w:val="Prrafodelista"/>
        <w:numPr>
          <w:ilvl w:val="0"/>
          <w:numId w:val="25"/>
        </w:numPr>
        <w:shd w:val="clear" w:color="auto" w:fill="FFFFFF" w:themeFill="background1"/>
        <w:rPr>
          <w:rFonts w:ascii="Arial" w:hAnsi="Arial" w:cs="Arial"/>
          <w:bCs/>
          <w:sz w:val="20"/>
          <w:szCs w:val="20"/>
          <w:lang w:val="es-ES"/>
        </w:rPr>
      </w:pPr>
      <w:r>
        <w:rPr>
          <w:rFonts w:ascii="Arial" w:hAnsi="Arial" w:cs="Arial"/>
          <w:b/>
          <w:bCs/>
          <w:sz w:val="20"/>
          <w:szCs w:val="20"/>
          <w:lang w:val="es-ES"/>
        </w:rPr>
        <w:t xml:space="preserve">La renovación </w:t>
      </w:r>
      <w:r w:rsidRPr="00FE2B7A">
        <w:rPr>
          <w:rFonts w:ascii="Arial" w:hAnsi="Arial" w:cs="Arial"/>
          <w:bCs/>
          <w:sz w:val="20"/>
          <w:szCs w:val="20"/>
          <w:lang w:val="es-ES"/>
        </w:rPr>
        <w:t>y modernización se ha hecho con fondos de la UE</w:t>
      </w:r>
    </w:p>
    <w:p w:rsidR="00FE2B7A" w:rsidRPr="00FE2B7A" w:rsidRDefault="00FE2B7A" w:rsidP="00FE2B7A">
      <w:pPr>
        <w:pStyle w:val="Prrafodelista"/>
        <w:shd w:val="clear" w:color="auto" w:fill="FFFFFF" w:themeFill="background1"/>
        <w:ind w:left="1068"/>
        <w:rPr>
          <w:rFonts w:ascii="Arial" w:hAnsi="Arial" w:cs="Arial"/>
          <w:bCs/>
          <w:sz w:val="20"/>
          <w:szCs w:val="20"/>
          <w:lang w:val="es-ES"/>
        </w:rPr>
      </w:pPr>
    </w:p>
    <w:p w:rsidR="00FE2B7A" w:rsidRPr="00FE2B7A" w:rsidRDefault="00FE2B7A" w:rsidP="00FE2B7A">
      <w:pPr>
        <w:pStyle w:val="Prrafodelista"/>
        <w:numPr>
          <w:ilvl w:val="0"/>
          <w:numId w:val="28"/>
        </w:numPr>
        <w:shd w:val="clear" w:color="auto" w:fill="FFFFFF" w:themeFill="background1"/>
        <w:rPr>
          <w:rFonts w:ascii="Arial" w:hAnsi="Arial" w:cs="Arial"/>
          <w:bCs/>
          <w:sz w:val="20"/>
          <w:szCs w:val="20"/>
          <w:lang w:val="es-ES"/>
        </w:rPr>
      </w:pPr>
      <w:r w:rsidRPr="00FE2B7A">
        <w:rPr>
          <w:rFonts w:ascii="Arial" w:hAnsi="Arial" w:cs="Arial"/>
          <w:bCs/>
          <w:sz w:val="20"/>
          <w:szCs w:val="20"/>
          <w:lang w:val="es-ES"/>
        </w:rPr>
        <w:t>Escasa diversificación económica</w:t>
      </w:r>
    </w:p>
    <w:p w:rsidR="00FE2B7A" w:rsidRPr="00FE2B7A" w:rsidRDefault="00FE2B7A" w:rsidP="00FE2B7A">
      <w:pPr>
        <w:pStyle w:val="Prrafodelista"/>
        <w:numPr>
          <w:ilvl w:val="0"/>
          <w:numId w:val="28"/>
        </w:numPr>
        <w:shd w:val="clear" w:color="auto" w:fill="FFFFFF" w:themeFill="background1"/>
        <w:rPr>
          <w:rFonts w:ascii="Arial" w:hAnsi="Arial" w:cs="Arial"/>
          <w:bCs/>
          <w:sz w:val="20"/>
          <w:szCs w:val="20"/>
          <w:lang w:val="es-ES"/>
        </w:rPr>
      </w:pPr>
      <w:r w:rsidRPr="00FE2B7A">
        <w:rPr>
          <w:rFonts w:ascii="Arial" w:hAnsi="Arial" w:cs="Arial"/>
          <w:bCs/>
          <w:sz w:val="20"/>
          <w:szCs w:val="20"/>
          <w:lang w:val="es-ES"/>
        </w:rPr>
        <w:t>Insuficiente empleo de telecomunicaciones y nuevas tecnologías</w:t>
      </w:r>
    </w:p>
    <w:p w:rsidR="00FE2B7A" w:rsidRPr="00FE2B7A" w:rsidRDefault="00FE2B7A" w:rsidP="00FE2B7A">
      <w:pPr>
        <w:pStyle w:val="Prrafodelista"/>
        <w:numPr>
          <w:ilvl w:val="0"/>
          <w:numId w:val="28"/>
        </w:numPr>
        <w:shd w:val="clear" w:color="auto" w:fill="FFFFFF" w:themeFill="background1"/>
        <w:rPr>
          <w:rFonts w:ascii="Arial" w:hAnsi="Arial" w:cs="Arial"/>
          <w:bCs/>
          <w:sz w:val="20"/>
          <w:szCs w:val="20"/>
          <w:lang w:val="es-ES"/>
        </w:rPr>
      </w:pPr>
      <w:r w:rsidRPr="00FE2B7A">
        <w:rPr>
          <w:rFonts w:ascii="Arial" w:hAnsi="Arial" w:cs="Arial"/>
          <w:bCs/>
          <w:sz w:val="20"/>
          <w:szCs w:val="20"/>
          <w:lang w:val="es-ES"/>
        </w:rPr>
        <w:t>Es preciso mejorar la transformación y comercialización</w:t>
      </w:r>
    </w:p>
    <w:p w:rsidR="00FE2B7A" w:rsidRDefault="00FE2B7A" w:rsidP="00FE2B7A">
      <w:pPr>
        <w:pStyle w:val="Prrafodelista"/>
        <w:numPr>
          <w:ilvl w:val="0"/>
          <w:numId w:val="28"/>
        </w:numPr>
        <w:shd w:val="clear" w:color="auto" w:fill="FFFFFF" w:themeFill="background1"/>
        <w:rPr>
          <w:rFonts w:ascii="Arial" w:hAnsi="Arial" w:cs="Arial"/>
          <w:bCs/>
          <w:sz w:val="20"/>
          <w:szCs w:val="20"/>
          <w:lang w:val="es-ES"/>
        </w:rPr>
      </w:pPr>
      <w:r w:rsidRPr="00FE2B7A">
        <w:rPr>
          <w:rFonts w:ascii="Arial" w:hAnsi="Arial" w:cs="Arial"/>
          <w:bCs/>
          <w:sz w:val="20"/>
          <w:szCs w:val="20"/>
          <w:lang w:val="es-ES"/>
        </w:rPr>
        <w:t xml:space="preserve">Es necesario adoptar las nuevas normas de seguridad, sanidad y bienestar animal </w:t>
      </w:r>
    </w:p>
    <w:p w:rsidR="00FE2B7A" w:rsidRDefault="00FE2B7A" w:rsidP="00FE2B7A">
      <w:pPr>
        <w:pStyle w:val="Prrafodelista"/>
        <w:numPr>
          <w:ilvl w:val="0"/>
          <w:numId w:val="28"/>
        </w:numPr>
        <w:shd w:val="clear" w:color="auto" w:fill="FFFFFF" w:themeFill="background1"/>
        <w:rPr>
          <w:rFonts w:ascii="Arial" w:hAnsi="Arial" w:cs="Arial"/>
          <w:bCs/>
          <w:sz w:val="20"/>
          <w:szCs w:val="20"/>
          <w:lang w:val="es-ES"/>
        </w:rPr>
      </w:pPr>
      <w:r>
        <w:rPr>
          <w:rFonts w:ascii="Arial" w:hAnsi="Arial" w:cs="Arial"/>
          <w:bCs/>
          <w:sz w:val="20"/>
          <w:szCs w:val="20"/>
          <w:lang w:val="es-ES"/>
        </w:rPr>
        <w:t>Hay que dar respuesta a las exigencias de la calidad de la demanda</w:t>
      </w:r>
    </w:p>
    <w:p w:rsidR="00FE2B7A" w:rsidRDefault="00FE2B7A" w:rsidP="00FE2B7A">
      <w:pPr>
        <w:pStyle w:val="Prrafodelista"/>
        <w:shd w:val="clear" w:color="auto" w:fill="FFFFFF" w:themeFill="background1"/>
        <w:rPr>
          <w:rFonts w:ascii="Arial" w:hAnsi="Arial" w:cs="Arial"/>
          <w:bCs/>
          <w:sz w:val="20"/>
          <w:szCs w:val="20"/>
          <w:lang w:val="es-ES"/>
        </w:rPr>
      </w:pPr>
    </w:p>
    <w:p w:rsidR="00FE2B7A" w:rsidRPr="00FE2B7A" w:rsidRDefault="00FE2B7A" w:rsidP="00FE2B7A">
      <w:pPr>
        <w:pStyle w:val="Prrafodelista"/>
        <w:shd w:val="clear" w:color="auto" w:fill="FFFFFF" w:themeFill="background1"/>
        <w:ind w:left="0"/>
        <w:rPr>
          <w:rFonts w:ascii="Arial" w:hAnsi="Arial" w:cs="Arial"/>
          <w:bCs/>
          <w:sz w:val="20"/>
          <w:szCs w:val="20"/>
          <w:lang w:val="es-ES"/>
        </w:rPr>
      </w:pPr>
      <w:r w:rsidRPr="00FE2B7A">
        <w:rPr>
          <w:rFonts w:ascii="Arial" w:hAnsi="Arial" w:cs="Arial"/>
          <w:b/>
          <w:bCs/>
          <w:sz w:val="20"/>
          <w:szCs w:val="20"/>
          <w:lang w:val="es-ES"/>
        </w:rPr>
        <w:t xml:space="preserve">Problemas </w:t>
      </w:r>
      <w:r>
        <w:rPr>
          <w:rFonts w:ascii="Arial" w:hAnsi="Arial" w:cs="Arial"/>
          <w:b/>
          <w:bCs/>
          <w:sz w:val="20"/>
          <w:szCs w:val="20"/>
          <w:lang w:val="es-ES"/>
        </w:rPr>
        <w:t>sociales</w:t>
      </w:r>
      <w:r w:rsidRPr="00FE2B7A">
        <w:rPr>
          <w:rFonts w:ascii="Arial" w:hAnsi="Arial" w:cs="Arial"/>
          <w:bCs/>
          <w:sz w:val="20"/>
          <w:szCs w:val="20"/>
          <w:lang w:val="es-ES"/>
        </w:rPr>
        <w:t xml:space="preserve">:  Muchas zonas pesqueras afectadas por la reconversión tienen baja calidad de vida. </w:t>
      </w:r>
    </w:p>
    <w:p w:rsidR="00FE2B7A" w:rsidRDefault="00FE2B7A" w:rsidP="00FE2B7A">
      <w:pPr>
        <w:pStyle w:val="Prrafodelista"/>
        <w:shd w:val="clear" w:color="auto" w:fill="FFFFFF" w:themeFill="background1"/>
        <w:ind w:left="0"/>
        <w:rPr>
          <w:rFonts w:ascii="Arial" w:hAnsi="Arial" w:cs="Arial"/>
          <w:bCs/>
          <w:sz w:val="20"/>
          <w:szCs w:val="20"/>
          <w:lang w:val="es-ES"/>
        </w:rPr>
      </w:pPr>
      <w:r>
        <w:rPr>
          <w:rFonts w:ascii="Arial" w:hAnsi="Arial" w:cs="Arial"/>
          <w:bCs/>
          <w:sz w:val="20"/>
          <w:szCs w:val="20"/>
          <w:lang w:val="es-ES"/>
        </w:rPr>
        <w:t xml:space="preserve">Como solución se propone </w:t>
      </w:r>
    </w:p>
    <w:p w:rsidR="00FE2B7A" w:rsidRDefault="00FE2B7A" w:rsidP="00FE2B7A">
      <w:pPr>
        <w:pStyle w:val="Prrafodelista"/>
        <w:numPr>
          <w:ilvl w:val="0"/>
          <w:numId w:val="29"/>
        </w:numPr>
        <w:shd w:val="clear" w:color="auto" w:fill="FFFFFF" w:themeFill="background1"/>
        <w:rPr>
          <w:rFonts w:ascii="Arial" w:hAnsi="Arial" w:cs="Arial"/>
          <w:bCs/>
          <w:sz w:val="20"/>
          <w:szCs w:val="20"/>
          <w:lang w:val="es-ES"/>
        </w:rPr>
      </w:pPr>
      <w:r>
        <w:rPr>
          <w:rFonts w:ascii="Arial" w:hAnsi="Arial" w:cs="Arial"/>
          <w:bCs/>
          <w:sz w:val="20"/>
          <w:szCs w:val="20"/>
          <w:lang w:val="es-ES"/>
        </w:rPr>
        <w:t xml:space="preserve">la mejora de infraestructuras pesqueras, el impulso de la acuicultura, ayudas a la pesca artesanal , </w:t>
      </w:r>
    </w:p>
    <w:p w:rsidR="008D5D6C" w:rsidRPr="008D5D6C" w:rsidRDefault="00FE2B7A" w:rsidP="008D5D6C">
      <w:pPr>
        <w:pStyle w:val="Prrafodelista"/>
        <w:numPr>
          <w:ilvl w:val="0"/>
          <w:numId w:val="29"/>
        </w:numPr>
        <w:shd w:val="clear" w:color="auto" w:fill="FFFFFF" w:themeFill="background1"/>
        <w:rPr>
          <w:rFonts w:ascii="Arial" w:hAnsi="Arial" w:cs="Arial"/>
          <w:bCs/>
          <w:sz w:val="20"/>
          <w:szCs w:val="20"/>
          <w:lang w:val="es-ES"/>
        </w:rPr>
      </w:pPr>
      <w:r>
        <w:rPr>
          <w:rFonts w:ascii="Arial" w:hAnsi="Arial" w:cs="Arial"/>
          <w:bCs/>
          <w:sz w:val="20"/>
          <w:szCs w:val="20"/>
          <w:lang w:val="es-ES"/>
        </w:rPr>
        <w:t>la diversificación económica</w:t>
      </w:r>
      <w:r w:rsidR="008D5D6C">
        <w:rPr>
          <w:rFonts w:ascii="Arial" w:hAnsi="Arial" w:cs="Arial"/>
          <w:bCs/>
          <w:sz w:val="20"/>
          <w:szCs w:val="20"/>
          <w:lang w:val="es-ES"/>
        </w:rPr>
        <w:t xml:space="preserve"> con la creación de infraestructuras donde arraiguen otras inversiones y la mejora profesional de los trabajadores</w:t>
      </w:r>
    </w:p>
    <w:p w:rsidR="004577AC" w:rsidRDefault="008D5D6C" w:rsidP="004577AC">
      <w:pPr>
        <w:shd w:val="clear" w:color="auto" w:fill="FFFFFF" w:themeFill="background1"/>
        <w:rPr>
          <w:rFonts w:ascii="Arial" w:hAnsi="Arial" w:cs="Arial"/>
          <w:b/>
          <w:bCs/>
          <w:sz w:val="20"/>
          <w:szCs w:val="20"/>
          <w:lang w:val="es-ES"/>
        </w:rPr>
      </w:pPr>
      <w:r>
        <w:rPr>
          <w:rFonts w:ascii="Arial" w:hAnsi="Arial" w:cs="Arial"/>
          <w:b/>
          <w:bCs/>
          <w:sz w:val="20"/>
          <w:szCs w:val="20"/>
          <w:lang w:val="es-ES"/>
        </w:rPr>
        <w:t>Problemas medioambientales</w:t>
      </w:r>
      <w:r w:rsidRPr="008D5D6C">
        <w:rPr>
          <w:rFonts w:ascii="Arial" w:hAnsi="Arial" w:cs="Arial"/>
          <w:b/>
          <w:bCs/>
          <w:sz w:val="20"/>
          <w:szCs w:val="20"/>
          <w:lang w:val="es-ES"/>
        </w:rPr>
        <w:t xml:space="preserve">: </w:t>
      </w:r>
    </w:p>
    <w:p w:rsidR="008D5D6C" w:rsidRPr="008D5D6C" w:rsidRDefault="008D5D6C" w:rsidP="008D5D6C">
      <w:pPr>
        <w:pStyle w:val="Prrafodelista"/>
        <w:numPr>
          <w:ilvl w:val="0"/>
          <w:numId w:val="30"/>
        </w:numPr>
        <w:shd w:val="clear" w:color="auto" w:fill="FFFFFF" w:themeFill="background1"/>
        <w:rPr>
          <w:rFonts w:ascii="Arial" w:hAnsi="Arial" w:cs="Arial"/>
          <w:bCs/>
          <w:sz w:val="20"/>
          <w:szCs w:val="20"/>
          <w:lang w:val="es-ES"/>
        </w:rPr>
      </w:pPr>
      <w:r>
        <w:rPr>
          <w:rFonts w:ascii="Arial" w:hAnsi="Arial" w:cs="Arial"/>
          <w:b/>
          <w:bCs/>
          <w:sz w:val="20"/>
          <w:szCs w:val="20"/>
          <w:lang w:val="es-ES"/>
        </w:rPr>
        <w:t xml:space="preserve">La sobreexplotación </w:t>
      </w:r>
      <w:r w:rsidRPr="008D5D6C">
        <w:rPr>
          <w:rFonts w:ascii="Arial" w:hAnsi="Arial" w:cs="Arial"/>
          <w:bCs/>
          <w:sz w:val="20"/>
          <w:szCs w:val="20"/>
          <w:lang w:val="es-ES"/>
        </w:rPr>
        <w:t>de los recursos pesqueros</w:t>
      </w:r>
      <w:r>
        <w:rPr>
          <w:rFonts w:ascii="Arial" w:hAnsi="Arial" w:cs="Arial"/>
          <w:bCs/>
          <w:sz w:val="20"/>
          <w:szCs w:val="20"/>
          <w:lang w:val="es-ES"/>
        </w:rPr>
        <w:t xml:space="preserve"> por exceso de capturas y artes de pesca que amenazan con la extinción de algunas especies.  Para evitarlo se establecen cuotas de pesca y se hacen paradas biológicas, se prohíbe la pesca de tallas mínimas y se incrementa la vigilancia </w:t>
      </w:r>
    </w:p>
    <w:p w:rsidR="008D5D6C" w:rsidRPr="008D5D6C" w:rsidRDefault="008D5D6C" w:rsidP="008D5D6C">
      <w:pPr>
        <w:pStyle w:val="Prrafodelista"/>
        <w:numPr>
          <w:ilvl w:val="0"/>
          <w:numId w:val="30"/>
        </w:numPr>
        <w:shd w:val="clear" w:color="auto" w:fill="FFFFFF" w:themeFill="background1"/>
        <w:rPr>
          <w:rFonts w:ascii="Arial" w:hAnsi="Arial" w:cs="Arial"/>
          <w:b/>
          <w:bCs/>
          <w:sz w:val="20"/>
          <w:szCs w:val="20"/>
          <w:lang w:val="es-ES"/>
        </w:rPr>
      </w:pPr>
      <w:r w:rsidRPr="008D5D6C">
        <w:rPr>
          <w:rFonts w:ascii="Arial" w:hAnsi="Arial" w:cs="Arial"/>
          <w:b/>
          <w:bCs/>
          <w:sz w:val="20"/>
          <w:szCs w:val="20"/>
          <w:lang w:val="es-ES"/>
        </w:rPr>
        <w:t>La contaminación</w:t>
      </w:r>
      <w:r>
        <w:rPr>
          <w:rFonts w:ascii="Arial" w:hAnsi="Arial" w:cs="Arial"/>
          <w:b/>
          <w:bCs/>
          <w:sz w:val="20"/>
          <w:szCs w:val="20"/>
          <w:lang w:val="es-ES"/>
        </w:rPr>
        <w:t xml:space="preserve"> </w:t>
      </w:r>
      <w:r>
        <w:rPr>
          <w:rFonts w:ascii="Arial" w:hAnsi="Arial" w:cs="Arial"/>
          <w:bCs/>
          <w:sz w:val="20"/>
          <w:szCs w:val="20"/>
          <w:lang w:val="es-ES"/>
        </w:rPr>
        <w:t>por vertidos de combustibles de barcos.</w:t>
      </w:r>
    </w:p>
    <w:p w:rsidR="008D5D6C" w:rsidRPr="008D5D6C" w:rsidRDefault="008D5D6C" w:rsidP="008D5D6C">
      <w:pPr>
        <w:pStyle w:val="Prrafodelista"/>
        <w:shd w:val="clear" w:color="auto" w:fill="FFFFFF" w:themeFill="background1"/>
        <w:rPr>
          <w:rFonts w:ascii="Arial" w:hAnsi="Arial" w:cs="Arial"/>
          <w:b/>
          <w:bCs/>
          <w:sz w:val="20"/>
          <w:szCs w:val="20"/>
          <w:lang w:val="es-ES"/>
        </w:rPr>
      </w:pPr>
    </w:p>
    <w:p w:rsidR="00F63EDF" w:rsidRPr="004577AC" w:rsidRDefault="00F63EDF" w:rsidP="004577AC">
      <w:pPr>
        <w:shd w:val="clear" w:color="auto" w:fill="FFFF00"/>
        <w:rPr>
          <w:rFonts w:ascii="Arial" w:hAnsi="Arial" w:cs="Arial"/>
          <w:b/>
          <w:bCs/>
          <w:sz w:val="20"/>
          <w:szCs w:val="20"/>
          <w:lang w:val="es-ES"/>
        </w:rPr>
      </w:pPr>
      <w:r w:rsidRPr="00E1149E">
        <w:rPr>
          <w:rFonts w:ascii="Arial" w:hAnsi="Arial" w:cs="Arial"/>
          <w:b/>
          <w:bCs/>
          <w:sz w:val="20"/>
          <w:szCs w:val="20"/>
          <w:lang w:val="es-ES"/>
        </w:rPr>
        <w:t> </w:t>
      </w:r>
      <w:r w:rsidR="004577AC">
        <w:rPr>
          <w:rFonts w:ascii="Arial" w:hAnsi="Arial" w:cs="Arial"/>
          <w:b/>
          <w:bCs/>
          <w:sz w:val="20"/>
          <w:szCs w:val="20"/>
          <w:lang w:val="es-ES"/>
        </w:rPr>
        <w:t xml:space="preserve">4. </w:t>
      </w:r>
      <w:r w:rsidRPr="00E1149E">
        <w:rPr>
          <w:rFonts w:ascii="Arial" w:hAnsi="Arial" w:cs="Arial"/>
          <w:b/>
          <w:bCs/>
          <w:sz w:val="20"/>
          <w:szCs w:val="20"/>
          <w:lang w:val="es-ES"/>
        </w:rPr>
        <w:t>La acuicultura y sus tipos.</w:t>
      </w:r>
    </w:p>
    <w:p w:rsidR="00F63EDF" w:rsidRPr="00E1149E" w:rsidRDefault="00F63EDF" w:rsidP="00F63EDF">
      <w:pPr>
        <w:jc w:val="both"/>
        <w:rPr>
          <w:rFonts w:ascii="Arial" w:hAnsi="Arial" w:cs="Arial"/>
          <w:sz w:val="20"/>
          <w:szCs w:val="20"/>
          <w:lang w:val="es-ES"/>
        </w:rPr>
      </w:pPr>
      <w:r w:rsidRPr="00E1149E">
        <w:rPr>
          <w:rFonts w:ascii="Arial" w:hAnsi="Arial" w:cs="Arial"/>
          <w:sz w:val="20"/>
          <w:szCs w:val="20"/>
          <w:lang w:val="es-ES"/>
        </w:rPr>
        <w:t xml:space="preserve">La acuicultura es la cría </w:t>
      </w:r>
      <w:r w:rsidRPr="00E1149E">
        <w:rPr>
          <w:rFonts w:ascii="Arial" w:hAnsi="Arial" w:cs="Arial"/>
          <w:b/>
          <w:sz w:val="20"/>
          <w:szCs w:val="20"/>
          <w:lang w:val="es-ES"/>
        </w:rPr>
        <w:t>de especies vegetales y animales acuáticos</w:t>
      </w:r>
      <w:r w:rsidRPr="00E1149E">
        <w:rPr>
          <w:rFonts w:ascii="Arial" w:hAnsi="Arial" w:cs="Arial"/>
          <w:sz w:val="20"/>
          <w:szCs w:val="20"/>
          <w:lang w:val="es-ES"/>
        </w:rPr>
        <w:t xml:space="preserve">, marinos o de agua dulce. España reúne condiciones favorables para esta actividad: costas largas y de características diferentes que permiten especies variadas y de calidad. </w:t>
      </w:r>
    </w:p>
    <w:p w:rsidR="00E1149E" w:rsidRPr="00E1149E" w:rsidRDefault="00F63EDF" w:rsidP="004577AC">
      <w:pPr>
        <w:ind w:left="204" w:hanging="204"/>
        <w:contextualSpacing/>
        <w:rPr>
          <w:rFonts w:ascii="Arial" w:hAnsi="Arial" w:cs="Arial"/>
          <w:sz w:val="20"/>
          <w:szCs w:val="20"/>
          <w:lang w:val="es-ES"/>
        </w:rPr>
      </w:pPr>
      <w:r w:rsidRPr="00E1149E">
        <w:rPr>
          <w:rFonts w:ascii="Arial" w:hAnsi="Arial" w:cs="Arial"/>
          <w:sz w:val="20"/>
          <w:szCs w:val="20"/>
        </w:rPr>
        <w:t xml:space="preserve">  </w:t>
      </w:r>
      <w:r w:rsidRPr="00E1149E">
        <w:rPr>
          <w:rFonts w:ascii="Arial" w:hAnsi="Arial" w:cs="Arial"/>
          <w:b/>
          <w:bCs/>
          <w:sz w:val="20"/>
          <w:szCs w:val="20"/>
          <w:lang w:val="es-ES"/>
        </w:rPr>
        <w:t>La acuicultura marina</w:t>
      </w:r>
      <w:r w:rsidRPr="00E1149E">
        <w:rPr>
          <w:rFonts w:ascii="Arial" w:hAnsi="Arial" w:cs="Arial"/>
          <w:sz w:val="20"/>
          <w:szCs w:val="20"/>
          <w:lang w:val="es-ES"/>
        </w:rPr>
        <w:t xml:space="preserve"> en la costa cantábrica se orienta al cultivo de</w:t>
      </w:r>
      <w:r w:rsidR="00E1149E" w:rsidRPr="00E1149E">
        <w:rPr>
          <w:rFonts w:ascii="Arial" w:hAnsi="Arial" w:cs="Arial"/>
          <w:sz w:val="20"/>
          <w:szCs w:val="20"/>
          <w:lang w:val="es-ES"/>
        </w:rPr>
        <w:t>l mejillón, centrado en Galicia</w:t>
      </w:r>
      <w:r w:rsidRPr="00E1149E">
        <w:rPr>
          <w:rFonts w:ascii="Arial" w:hAnsi="Arial" w:cs="Arial"/>
          <w:sz w:val="20"/>
          <w:szCs w:val="20"/>
          <w:lang w:val="es-ES"/>
        </w:rPr>
        <w:t xml:space="preserve">. En las costas mediterránea, suratlántica, y canaria, más templadas, se cultivan doradas y lubinas </w:t>
      </w:r>
      <w:r w:rsidR="00E1149E" w:rsidRPr="00E1149E">
        <w:rPr>
          <w:rFonts w:ascii="Arial" w:hAnsi="Arial" w:cs="Arial"/>
          <w:sz w:val="20"/>
          <w:szCs w:val="20"/>
          <w:lang w:val="es-ES"/>
        </w:rPr>
        <w:t xml:space="preserve">. </w:t>
      </w:r>
    </w:p>
    <w:p w:rsidR="004577AC" w:rsidRPr="00E1149E" w:rsidRDefault="00F63EDF" w:rsidP="004577AC">
      <w:pPr>
        <w:ind w:left="204" w:hanging="204"/>
        <w:contextualSpacing/>
        <w:rPr>
          <w:rFonts w:ascii="Arial" w:hAnsi="Arial" w:cs="Arial"/>
          <w:sz w:val="20"/>
          <w:szCs w:val="20"/>
          <w:lang w:val="es-ES"/>
        </w:rPr>
      </w:pPr>
      <w:r w:rsidRPr="00E1149E">
        <w:rPr>
          <w:rFonts w:ascii="Arial" w:hAnsi="Arial" w:cs="Arial"/>
          <w:sz w:val="20"/>
          <w:szCs w:val="20"/>
        </w:rPr>
        <w:t xml:space="preserve">  </w:t>
      </w:r>
      <w:r w:rsidRPr="00E1149E">
        <w:rPr>
          <w:rFonts w:ascii="Arial" w:hAnsi="Arial" w:cs="Arial"/>
          <w:b/>
          <w:bCs/>
          <w:sz w:val="20"/>
          <w:szCs w:val="20"/>
          <w:lang w:val="es-ES"/>
        </w:rPr>
        <w:t>La acuicultura continental,</w:t>
      </w:r>
      <w:r w:rsidRPr="00E1149E">
        <w:rPr>
          <w:rFonts w:ascii="Arial" w:hAnsi="Arial" w:cs="Arial"/>
          <w:sz w:val="20"/>
          <w:szCs w:val="20"/>
          <w:lang w:val="es-ES"/>
        </w:rPr>
        <w:t xml:space="preserve"> de agua dulce, se centra en la trucha arcoiris producida en Galicia, Cataluña y ambas Castillas. </w:t>
      </w:r>
    </w:p>
    <w:p w:rsidR="00F63EDF" w:rsidRPr="00E1149E" w:rsidRDefault="00F63EDF" w:rsidP="00F63EDF">
      <w:pPr>
        <w:jc w:val="both"/>
        <w:rPr>
          <w:rFonts w:ascii="Arial" w:hAnsi="Arial" w:cs="Arial"/>
          <w:sz w:val="20"/>
          <w:szCs w:val="20"/>
          <w:lang w:val="es-ES"/>
        </w:rPr>
      </w:pPr>
      <w:r w:rsidRPr="00E1149E">
        <w:rPr>
          <w:rFonts w:ascii="Arial" w:hAnsi="Arial" w:cs="Arial"/>
          <w:sz w:val="20"/>
          <w:szCs w:val="20"/>
          <w:lang w:val="es-ES"/>
        </w:rPr>
        <w:t xml:space="preserve">La producción acuícola cuenta con algunos </w:t>
      </w:r>
      <w:r w:rsidRPr="00E1149E">
        <w:rPr>
          <w:rFonts w:ascii="Arial" w:hAnsi="Arial" w:cs="Arial"/>
          <w:b/>
          <w:bCs/>
          <w:sz w:val="20"/>
          <w:szCs w:val="20"/>
          <w:lang w:val="es-ES"/>
        </w:rPr>
        <w:t>problemas,</w:t>
      </w:r>
      <w:r w:rsidRPr="00E1149E">
        <w:rPr>
          <w:rFonts w:ascii="Arial" w:hAnsi="Arial" w:cs="Arial"/>
          <w:sz w:val="20"/>
          <w:szCs w:val="20"/>
          <w:lang w:val="es-ES"/>
        </w:rPr>
        <w:t xml:space="preserve"> como los elevados costes de instalación y de producción que reducen la competitividad; las enfermedades que afectan a los animales, que originan grandes fluctuaciones en la producción, y la contaminación de las aguas.</w:t>
      </w:r>
    </w:p>
    <w:p w:rsidR="00E1149E" w:rsidRPr="00E1149E" w:rsidRDefault="00F63EDF" w:rsidP="00F63EDF">
      <w:pPr>
        <w:jc w:val="both"/>
        <w:rPr>
          <w:rFonts w:ascii="Arial" w:hAnsi="Arial" w:cs="Arial"/>
          <w:sz w:val="20"/>
          <w:szCs w:val="20"/>
          <w:lang w:val="es-ES"/>
        </w:rPr>
      </w:pPr>
      <w:r w:rsidRPr="00E1149E">
        <w:rPr>
          <w:rFonts w:ascii="Arial" w:hAnsi="Arial" w:cs="Arial"/>
          <w:sz w:val="20"/>
          <w:szCs w:val="20"/>
          <w:lang w:val="es-ES"/>
        </w:rPr>
        <w:t xml:space="preserve">Por eso, esta actividad es </w:t>
      </w:r>
      <w:r w:rsidRPr="00E1149E">
        <w:rPr>
          <w:rFonts w:ascii="Arial" w:hAnsi="Arial" w:cs="Arial"/>
          <w:b/>
          <w:bCs/>
          <w:sz w:val="20"/>
          <w:szCs w:val="20"/>
          <w:lang w:val="es-ES"/>
        </w:rPr>
        <w:t>impulsada</w:t>
      </w:r>
      <w:r w:rsidRPr="00E1149E">
        <w:rPr>
          <w:rFonts w:ascii="Arial" w:hAnsi="Arial" w:cs="Arial"/>
          <w:sz w:val="20"/>
          <w:szCs w:val="20"/>
          <w:lang w:val="es-ES"/>
        </w:rPr>
        <w:t xml:space="preserve"> por la Unión Europea y a nivel nacional con el fin de aumentar la competitividad </w:t>
      </w:r>
      <w:r w:rsidR="00E1149E" w:rsidRPr="00E1149E">
        <w:rPr>
          <w:rFonts w:ascii="Arial" w:hAnsi="Arial" w:cs="Arial"/>
          <w:sz w:val="20"/>
          <w:szCs w:val="20"/>
          <w:lang w:val="es-ES"/>
        </w:rPr>
        <w:t>.</w:t>
      </w:r>
    </w:p>
    <w:p w:rsidR="00F63EDF" w:rsidRPr="00E1149E" w:rsidRDefault="00F63EDF" w:rsidP="00F63EDF">
      <w:pPr>
        <w:rPr>
          <w:rFonts w:ascii="Arial" w:hAnsi="Arial" w:cs="Arial"/>
          <w:sz w:val="20"/>
          <w:szCs w:val="20"/>
          <w:lang w:val="es-ES"/>
        </w:rPr>
      </w:pPr>
      <w:r w:rsidRPr="00E1149E">
        <w:rPr>
          <w:rFonts w:ascii="Arial" w:hAnsi="Arial" w:cs="Arial"/>
          <w:sz w:val="20"/>
          <w:szCs w:val="20"/>
          <w:lang w:val="es-ES"/>
        </w:rPr>
        <w:t> </w:t>
      </w:r>
    </w:p>
    <w:p w:rsidR="00F63EDF" w:rsidRPr="00E1149E" w:rsidRDefault="00F63EDF" w:rsidP="00F63EDF">
      <w:pPr>
        <w:rPr>
          <w:rFonts w:ascii="Arial" w:hAnsi="Arial" w:cs="Arial"/>
          <w:sz w:val="20"/>
          <w:szCs w:val="20"/>
          <w:lang w:val="es-ES"/>
        </w:rPr>
      </w:pPr>
      <w:r w:rsidRPr="00E1149E">
        <w:rPr>
          <w:rFonts w:ascii="Arial" w:hAnsi="Arial" w:cs="Arial"/>
          <w:sz w:val="20"/>
          <w:szCs w:val="20"/>
          <w:lang w:val="es-ES"/>
        </w:rPr>
        <w:t> </w:t>
      </w:r>
    </w:p>
    <w:p w:rsidR="00E14E19" w:rsidRPr="00E1149E" w:rsidRDefault="00E14E19" w:rsidP="007F30DB">
      <w:pPr>
        <w:shd w:val="clear" w:color="auto" w:fill="FFFFFF" w:themeFill="background1"/>
        <w:spacing w:after="0" w:line="240" w:lineRule="auto"/>
        <w:jc w:val="both"/>
        <w:rPr>
          <w:rFonts w:ascii="Arial" w:eastAsia="Times New Roman" w:hAnsi="Arial" w:cs="Arial"/>
          <w:b/>
          <w:bCs/>
          <w:sz w:val="20"/>
          <w:szCs w:val="20"/>
          <w:lang w:eastAsia="es-ES_tradnl"/>
        </w:rPr>
      </w:pPr>
    </w:p>
    <w:p w:rsidR="00CF3FEF" w:rsidRPr="00E1149E" w:rsidRDefault="00CF3FEF" w:rsidP="007F30DB">
      <w:pPr>
        <w:shd w:val="clear" w:color="auto" w:fill="FFFFFF" w:themeFill="background1"/>
        <w:spacing w:after="0" w:line="240" w:lineRule="auto"/>
        <w:jc w:val="both"/>
        <w:rPr>
          <w:rFonts w:ascii="Arial" w:eastAsia="Times New Roman" w:hAnsi="Arial" w:cs="Arial"/>
          <w:b/>
          <w:bCs/>
          <w:sz w:val="20"/>
          <w:szCs w:val="20"/>
          <w:lang w:eastAsia="es-ES_tradnl"/>
        </w:rPr>
      </w:pPr>
    </w:p>
    <w:p w:rsidR="00793521" w:rsidRPr="00E1149E" w:rsidRDefault="00793521" w:rsidP="00895DAC">
      <w:pPr>
        <w:spacing w:after="0" w:line="240" w:lineRule="auto"/>
        <w:jc w:val="both"/>
        <w:rPr>
          <w:rFonts w:ascii="Arial" w:eastAsia="Times New Roman" w:hAnsi="Arial" w:cs="Arial"/>
          <w:b/>
          <w:bCs/>
          <w:sz w:val="20"/>
          <w:szCs w:val="20"/>
          <w:lang w:eastAsia="es-ES_tradnl"/>
        </w:rPr>
      </w:pPr>
    </w:p>
    <w:sectPr w:rsidR="00793521" w:rsidRPr="00E1149E" w:rsidSect="008977AD">
      <w:footerReference w:type="default" r:id="rId8"/>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5D8" w:rsidRDefault="008C55D8" w:rsidP="003E27DB">
      <w:pPr>
        <w:spacing w:after="0" w:line="240" w:lineRule="auto"/>
      </w:pPr>
      <w:r>
        <w:separator/>
      </w:r>
    </w:p>
  </w:endnote>
  <w:endnote w:type="continuationSeparator" w:id="0">
    <w:p w:rsidR="008C55D8" w:rsidRDefault="008C55D8" w:rsidP="003E27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00560"/>
      <w:docPartObj>
        <w:docPartGallery w:val="Page Numbers (Bottom of Page)"/>
        <w:docPartUnique/>
      </w:docPartObj>
    </w:sdtPr>
    <w:sdtContent>
      <w:p w:rsidR="00FE2B7A" w:rsidRDefault="00954DB3">
        <w:pPr>
          <w:pStyle w:val="Piedepgina"/>
          <w:jc w:val="right"/>
        </w:pPr>
        <w:fldSimple w:instr=" PAGE   \* MERGEFORMAT ">
          <w:r w:rsidR="008C55D8">
            <w:rPr>
              <w:noProof/>
            </w:rPr>
            <w:t>1</w:t>
          </w:r>
        </w:fldSimple>
      </w:p>
    </w:sdtContent>
  </w:sdt>
  <w:p w:rsidR="00FE2B7A" w:rsidRDefault="00FE2B7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5D8" w:rsidRDefault="008C55D8" w:rsidP="003E27DB">
      <w:pPr>
        <w:spacing w:after="0" w:line="240" w:lineRule="auto"/>
      </w:pPr>
      <w:r>
        <w:separator/>
      </w:r>
    </w:p>
  </w:footnote>
  <w:footnote w:type="continuationSeparator" w:id="0">
    <w:p w:rsidR="008C55D8" w:rsidRDefault="008C55D8" w:rsidP="003E27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0F70"/>
    <w:multiLevelType w:val="hybridMultilevel"/>
    <w:tmpl w:val="F46A1A3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071A177D"/>
    <w:multiLevelType w:val="hybridMultilevel"/>
    <w:tmpl w:val="7BCCB15C"/>
    <w:lvl w:ilvl="0" w:tplc="040A0001">
      <w:start w:val="1"/>
      <w:numFmt w:val="bullet"/>
      <w:lvlText w:val=""/>
      <w:lvlJc w:val="left"/>
      <w:pPr>
        <w:ind w:left="1065"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0B782395"/>
    <w:multiLevelType w:val="hybridMultilevel"/>
    <w:tmpl w:val="AB1CE7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0C8E680B"/>
    <w:multiLevelType w:val="hybridMultilevel"/>
    <w:tmpl w:val="860AC79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0D9072CE"/>
    <w:multiLevelType w:val="hybridMultilevel"/>
    <w:tmpl w:val="6708328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10D14DFE"/>
    <w:multiLevelType w:val="hybridMultilevel"/>
    <w:tmpl w:val="A55A145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110C2BD4"/>
    <w:multiLevelType w:val="hybridMultilevel"/>
    <w:tmpl w:val="6218B73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131540E2"/>
    <w:multiLevelType w:val="hybridMultilevel"/>
    <w:tmpl w:val="5934AED0"/>
    <w:lvl w:ilvl="0" w:tplc="040A0001">
      <w:start w:val="1"/>
      <w:numFmt w:val="bullet"/>
      <w:lvlText w:val=""/>
      <w:lvlJc w:val="left"/>
      <w:pPr>
        <w:ind w:left="1431" w:hanging="360"/>
      </w:pPr>
      <w:rPr>
        <w:rFonts w:ascii="Symbol" w:hAnsi="Symbol" w:hint="default"/>
      </w:rPr>
    </w:lvl>
    <w:lvl w:ilvl="1" w:tplc="040A0003" w:tentative="1">
      <w:start w:val="1"/>
      <w:numFmt w:val="bullet"/>
      <w:lvlText w:val="o"/>
      <w:lvlJc w:val="left"/>
      <w:pPr>
        <w:ind w:left="2151" w:hanging="360"/>
      </w:pPr>
      <w:rPr>
        <w:rFonts w:ascii="Courier New" w:hAnsi="Courier New" w:cs="Courier New" w:hint="default"/>
      </w:rPr>
    </w:lvl>
    <w:lvl w:ilvl="2" w:tplc="040A0005" w:tentative="1">
      <w:start w:val="1"/>
      <w:numFmt w:val="bullet"/>
      <w:lvlText w:val=""/>
      <w:lvlJc w:val="left"/>
      <w:pPr>
        <w:ind w:left="2871" w:hanging="360"/>
      </w:pPr>
      <w:rPr>
        <w:rFonts w:ascii="Wingdings" w:hAnsi="Wingdings" w:hint="default"/>
      </w:rPr>
    </w:lvl>
    <w:lvl w:ilvl="3" w:tplc="040A0001" w:tentative="1">
      <w:start w:val="1"/>
      <w:numFmt w:val="bullet"/>
      <w:lvlText w:val=""/>
      <w:lvlJc w:val="left"/>
      <w:pPr>
        <w:ind w:left="3591" w:hanging="360"/>
      </w:pPr>
      <w:rPr>
        <w:rFonts w:ascii="Symbol" w:hAnsi="Symbol" w:hint="default"/>
      </w:rPr>
    </w:lvl>
    <w:lvl w:ilvl="4" w:tplc="040A0003" w:tentative="1">
      <w:start w:val="1"/>
      <w:numFmt w:val="bullet"/>
      <w:lvlText w:val="o"/>
      <w:lvlJc w:val="left"/>
      <w:pPr>
        <w:ind w:left="4311" w:hanging="360"/>
      </w:pPr>
      <w:rPr>
        <w:rFonts w:ascii="Courier New" w:hAnsi="Courier New" w:cs="Courier New" w:hint="default"/>
      </w:rPr>
    </w:lvl>
    <w:lvl w:ilvl="5" w:tplc="040A0005" w:tentative="1">
      <w:start w:val="1"/>
      <w:numFmt w:val="bullet"/>
      <w:lvlText w:val=""/>
      <w:lvlJc w:val="left"/>
      <w:pPr>
        <w:ind w:left="5031" w:hanging="360"/>
      </w:pPr>
      <w:rPr>
        <w:rFonts w:ascii="Wingdings" w:hAnsi="Wingdings" w:hint="default"/>
      </w:rPr>
    </w:lvl>
    <w:lvl w:ilvl="6" w:tplc="040A0001" w:tentative="1">
      <w:start w:val="1"/>
      <w:numFmt w:val="bullet"/>
      <w:lvlText w:val=""/>
      <w:lvlJc w:val="left"/>
      <w:pPr>
        <w:ind w:left="5751" w:hanging="360"/>
      </w:pPr>
      <w:rPr>
        <w:rFonts w:ascii="Symbol" w:hAnsi="Symbol" w:hint="default"/>
      </w:rPr>
    </w:lvl>
    <w:lvl w:ilvl="7" w:tplc="040A0003" w:tentative="1">
      <w:start w:val="1"/>
      <w:numFmt w:val="bullet"/>
      <w:lvlText w:val="o"/>
      <w:lvlJc w:val="left"/>
      <w:pPr>
        <w:ind w:left="6471" w:hanging="360"/>
      </w:pPr>
      <w:rPr>
        <w:rFonts w:ascii="Courier New" w:hAnsi="Courier New" w:cs="Courier New" w:hint="default"/>
      </w:rPr>
    </w:lvl>
    <w:lvl w:ilvl="8" w:tplc="040A0005" w:tentative="1">
      <w:start w:val="1"/>
      <w:numFmt w:val="bullet"/>
      <w:lvlText w:val=""/>
      <w:lvlJc w:val="left"/>
      <w:pPr>
        <w:ind w:left="7191" w:hanging="360"/>
      </w:pPr>
      <w:rPr>
        <w:rFonts w:ascii="Wingdings" w:hAnsi="Wingdings" w:hint="default"/>
      </w:rPr>
    </w:lvl>
  </w:abstractNum>
  <w:abstractNum w:abstractNumId="8">
    <w:nsid w:val="13263F4A"/>
    <w:multiLevelType w:val="multilevel"/>
    <w:tmpl w:val="0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5907351"/>
    <w:multiLevelType w:val="hybridMultilevel"/>
    <w:tmpl w:val="6770CF86"/>
    <w:lvl w:ilvl="0" w:tplc="040A0001">
      <w:start w:val="1"/>
      <w:numFmt w:val="bullet"/>
      <w:lvlText w:val=""/>
      <w:lvlJc w:val="left"/>
      <w:pPr>
        <w:ind w:left="720" w:hanging="360"/>
      </w:pPr>
      <w:rPr>
        <w:rFonts w:ascii="Symbol" w:hAnsi="Symbo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16171DC0"/>
    <w:multiLevelType w:val="hybridMultilevel"/>
    <w:tmpl w:val="3DCE688A"/>
    <w:lvl w:ilvl="0" w:tplc="040A0001">
      <w:start w:val="1"/>
      <w:numFmt w:val="bullet"/>
      <w:lvlText w:val=""/>
      <w:lvlJc w:val="left"/>
      <w:pPr>
        <w:ind w:left="1004" w:hanging="360"/>
      </w:pPr>
      <w:rPr>
        <w:rFonts w:ascii="Symbol" w:hAnsi="Symbol" w:hint="default"/>
      </w:rPr>
    </w:lvl>
    <w:lvl w:ilvl="1" w:tplc="040A0001">
      <w:start w:val="1"/>
      <w:numFmt w:val="bullet"/>
      <w:lvlText w:val=""/>
      <w:lvlJc w:val="left"/>
      <w:pPr>
        <w:ind w:left="1724" w:hanging="360"/>
      </w:pPr>
      <w:rPr>
        <w:rFonts w:ascii="Symbol" w:hAnsi="Symbol"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1">
    <w:nsid w:val="165E4A76"/>
    <w:multiLevelType w:val="hybridMultilevel"/>
    <w:tmpl w:val="CA162C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189667AA"/>
    <w:multiLevelType w:val="hybridMultilevel"/>
    <w:tmpl w:val="CEF2C0B6"/>
    <w:lvl w:ilvl="0" w:tplc="B4662820">
      <w:start w:val="2"/>
      <w:numFmt w:val="bullet"/>
      <w:lvlText w:val="-"/>
      <w:lvlJc w:val="left"/>
      <w:pPr>
        <w:ind w:left="1065" w:hanging="360"/>
      </w:pPr>
      <w:rPr>
        <w:rFonts w:ascii="Arial" w:eastAsiaTheme="minorHAnsi" w:hAnsi="Arial" w:cs="Arial" w:hint="default"/>
      </w:rPr>
    </w:lvl>
    <w:lvl w:ilvl="1" w:tplc="040A0003" w:tentative="1">
      <w:start w:val="1"/>
      <w:numFmt w:val="bullet"/>
      <w:lvlText w:val="o"/>
      <w:lvlJc w:val="left"/>
      <w:pPr>
        <w:ind w:left="1785" w:hanging="360"/>
      </w:pPr>
      <w:rPr>
        <w:rFonts w:ascii="Courier New" w:hAnsi="Courier New" w:cs="Courier New" w:hint="default"/>
      </w:rPr>
    </w:lvl>
    <w:lvl w:ilvl="2" w:tplc="040A0005" w:tentative="1">
      <w:start w:val="1"/>
      <w:numFmt w:val="bullet"/>
      <w:lvlText w:val=""/>
      <w:lvlJc w:val="left"/>
      <w:pPr>
        <w:ind w:left="2505" w:hanging="360"/>
      </w:pPr>
      <w:rPr>
        <w:rFonts w:ascii="Wingdings" w:hAnsi="Wingdings" w:hint="default"/>
      </w:rPr>
    </w:lvl>
    <w:lvl w:ilvl="3" w:tplc="040A0001" w:tentative="1">
      <w:start w:val="1"/>
      <w:numFmt w:val="bullet"/>
      <w:lvlText w:val=""/>
      <w:lvlJc w:val="left"/>
      <w:pPr>
        <w:ind w:left="3225" w:hanging="360"/>
      </w:pPr>
      <w:rPr>
        <w:rFonts w:ascii="Symbol" w:hAnsi="Symbol" w:hint="default"/>
      </w:rPr>
    </w:lvl>
    <w:lvl w:ilvl="4" w:tplc="040A0003" w:tentative="1">
      <w:start w:val="1"/>
      <w:numFmt w:val="bullet"/>
      <w:lvlText w:val="o"/>
      <w:lvlJc w:val="left"/>
      <w:pPr>
        <w:ind w:left="3945" w:hanging="360"/>
      </w:pPr>
      <w:rPr>
        <w:rFonts w:ascii="Courier New" w:hAnsi="Courier New" w:cs="Courier New" w:hint="default"/>
      </w:rPr>
    </w:lvl>
    <w:lvl w:ilvl="5" w:tplc="040A0005" w:tentative="1">
      <w:start w:val="1"/>
      <w:numFmt w:val="bullet"/>
      <w:lvlText w:val=""/>
      <w:lvlJc w:val="left"/>
      <w:pPr>
        <w:ind w:left="4665" w:hanging="360"/>
      </w:pPr>
      <w:rPr>
        <w:rFonts w:ascii="Wingdings" w:hAnsi="Wingdings" w:hint="default"/>
      </w:rPr>
    </w:lvl>
    <w:lvl w:ilvl="6" w:tplc="040A0001" w:tentative="1">
      <w:start w:val="1"/>
      <w:numFmt w:val="bullet"/>
      <w:lvlText w:val=""/>
      <w:lvlJc w:val="left"/>
      <w:pPr>
        <w:ind w:left="5385" w:hanging="360"/>
      </w:pPr>
      <w:rPr>
        <w:rFonts w:ascii="Symbol" w:hAnsi="Symbol" w:hint="default"/>
      </w:rPr>
    </w:lvl>
    <w:lvl w:ilvl="7" w:tplc="040A0003" w:tentative="1">
      <w:start w:val="1"/>
      <w:numFmt w:val="bullet"/>
      <w:lvlText w:val="o"/>
      <w:lvlJc w:val="left"/>
      <w:pPr>
        <w:ind w:left="6105" w:hanging="360"/>
      </w:pPr>
      <w:rPr>
        <w:rFonts w:ascii="Courier New" w:hAnsi="Courier New" w:cs="Courier New" w:hint="default"/>
      </w:rPr>
    </w:lvl>
    <w:lvl w:ilvl="8" w:tplc="040A0005" w:tentative="1">
      <w:start w:val="1"/>
      <w:numFmt w:val="bullet"/>
      <w:lvlText w:val=""/>
      <w:lvlJc w:val="left"/>
      <w:pPr>
        <w:ind w:left="6825" w:hanging="360"/>
      </w:pPr>
      <w:rPr>
        <w:rFonts w:ascii="Wingdings" w:hAnsi="Wingdings" w:hint="default"/>
      </w:rPr>
    </w:lvl>
  </w:abstractNum>
  <w:abstractNum w:abstractNumId="13">
    <w:nsid w:val="1BA24A96"/>
    <w:multiLevelType w:val="multilevel"/>
    <w:tmpl w:val="1E809A28"/>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240B0599"/>
    <w:multiLevelType w:val="hybridMultilevel"/>
    <w:tmpl w:val="C3F65AF8"/>
    <w:lvl w:ilvl="0" w:tplc="040A0001">
      <w:start w:val="1"/>
      <w:numFmt w:val="bullet"/>
      <w:lvlText w:val=""/>
      <w:lvlJc w:val="left"/>
      <w:pPr>
        <w:ind w:left="2520" w:hanging="360"/>
      </w:pPr>
      <w:rPr>
        <w:rFonts w:ascii="Symbol" w:hAnsi="Symbol" w:hint="default"/>
      </w:rPr>
    </w:lvl>
    <w:lvl w:ilvl="1" w:tplc="040A0003" w:tentative="1">
      <w:start w:val="1"/>
      <w:numFmt w:val="bullet"/>
      <w:lvlText w:val="o"/>
      <w:lvlJc w:val="left"/>
      <w:pPr>
        <w:ind w:left="3240" w:hanging="360"/>
      </w:pPr>
      <w:rPr>
        <w:rFonts w:ascii="Courier New" w:hAnsi="Courier New" w:cs="Courier New" w:hint="default"/>
      </w:rPr>
    </w:lvl>
    <w:lvl w:ilvl="2" w:tplc="040A0005" w:tentative="1">
      <w:start w:val="1"/>
      <w:numFmt w:val="bullet"/>
      <w:lvlText w:val=""/>
      <w:lvlJc w:val="left"/>
      <w:pPr>
        <w:ind w:left="3960" w:hanging="360"/>
      </w:pPr>
      <w:rPr>
        <w:rFonts w:ascii="Wingdings" w:hAnsi="Wingdings" w:hint="default"/>
      </w:rPr>
    </w:lvl>
    <w:lvl w:ilvl="3" w:tplc="040A0001" w:tentative="1">
      <w:start w:val="1"/>
      <w:numFmt w:val="bullet"/>
      <w:lvlText w:val=""/>
      <w:lvlJc w:val="left"/>
      <w:pPr>
        <w:ind w:left="4680" w:hanging="360"/>
      </w:pPr>
      <w:rPr>
        <w:rFonts w:ascii="Symbol" w:hAnsi="Symbol" w:hint="default"/>
      </w:rPr>
    </w:lvl>
    <w:lvl w:ilvl="4" w:tplc="040A0003" w:tentative="1">
      <w:start w:val="1"/>
      <w:numFmt w:val="bullet"/>
      <w:lvlText w:val="o"/>
      <w:lvlJc w:val="left"/>
      <w:pPr>
        <w:ind w:left="5400" w:hanging="360"/>
      </w:pPr>
      <w:rPr>
        <w:rFonts w:ascii="Courier New" w:hAnsi="Courier New" w:cs="Courier New" w:hint="default"/>
      </w:rPr>
    </w:lvl>
    <w:lvl w:ilvl="5" w:tplc="040A0005" w:tentative="1">
      <w:start w:val="1"/>
      <w:numFmt w:val="bullet"/>
      <w:lvlText w:val=""/>
      <w:lvlJc w:val="left"/>
      <w:pPr>
        <w:ind w:left="6120" w:hanging="360"/>
      </w:pPr>
      <w:rPr>
        <w:rFonts w:ascii="Wingdings" w:hAnsi="Wingdings" w:hint="default"/>
      </w:rPr>
    </w:lvl>
    <w:lvl w:ilvl="6" w:tplc="040A0001" w:tentative="1">
      <w:start w:val="1"/>
      <w:numFmt w:val="bullet"/>
      <w:lvlText w:val=""/>
      <w:lvlJc w:val="left"/>
      <w:pPr>
        <w:ind w:left="6840" w:hanging="360"/>
      </w:pPr>
      <w:rPr>
        <w:rFonts w:ascii="Symbol" w:hAnsi="Symbol" w:hint="default"/>
      </w:rPr>
    </w:lvl>
    <w:lvl w:ilvl="7" w:tplc="040A0003" w:tentative="1">
      <w:start w:val="1"/>
      <w:numFmt w:val="bullet"/>
      <w:lvlText w:val="o"/>
      <w:lvlJc w:val="left"/>
      <w:pPr>
        <w:ind w:left="7560" w:hanging="360"/>
      </w:pPr>
      <w:rPr>
        <w:rFonts w:ascii="Courier New" w:hAnsi="Courier New" w:cs="Courier New" w:hint="default"/>
      </w:rPr>
    </w:lvl>
    <w:lvl w:ilvl="8" w:tplc="040A0005" w:tentative="1">
      <w:start w:val="1"/>
      <w:numFmt w:val="bullet"/>
      <w:lvlText w:val=""/>
      <w:lvlJc w:val="left"/>
      <w:pPr>
        <w:ind w:left="8280" w:hanging="360"/>
      </w:pPr>
      <w:rPr>
        <w:rFonts w:ascii="Wingdings" w:hAnsi="Wingdings" w:hint="default"/>
      </w:rPr>
    </w:lvl>
  </w:abstractNum>
  <w:abstractNum w:abstractNumId="15">
    <w:nsid w:val="28224D4D"/>
    <w:multiLevelType w:val="hybridMultilevel"/>
    <w:tmpl w:val="0B5AE03C"/>
    <w:lvl w:ilvl="0" w:tplc="04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6">
    <w:nsid w:val="2C131D8C"/>
    <w:multiLevelType w:val="multilevel"/>
    <w:tmpl w:val="0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33BA2EBA"/>
    <w:multiLevelType w:val="hybridMultilevel"/>
    <w:tmpl w:val="8FFAF5B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nsid w:val="3725402F"/>
    <w:multiLevelType w:val="hybridMultilevel"/>
    <w:tmpl w:val="1272F448"/>
    <w:lvl w:ilvl="0" w:tplc="B1965388">
      <w:start w:val="1"/>
      <w:numFmt w:val="lowerLetter"/>
      <w:lvlText w:val="%1)"/>
      <w:lvlJc w:val="left"/>
      <w:pPr>
        <w:ind w:left="480" w:hanging="360"/>
      </w:pPr>
      <w:rPr>
        <w:rFonts w:hint="default"/>
        <w:b/>
      </w:rPr>
    </w:lvl>
    <w:lvl w:ilvl="1" w:tplc="040A0019" w:tentative="1">
      <w:start w:val="1"/>
      <w:numFmt w:val="lowerLetter"/>
      <w:lvlText w:val="%2."/>
      <w:lvlJc w:val="left"/>
      <w:pPr>
        <w:ind w:left="1200" w:hanging="360"/>
      </w:pPr>
    </w:lvl>
    <w:lvl w:ilvl="2" w:tplc="040A001B" w:tentative="1">
      <w:start w:val="1"/>
      <w:numFmt w:val="lowerRoman"/>
      <w:lvlText w:val="%3."/>
      <w:lvlJc w:val="right"/>
      <w:pPr>
        <w:ind w:left="1920" w:hanging="180"/>
      </w:pPr>
    </w:lvl>
    <w:lvl w:ilvl="3" w:tplc="040A000F" w:tentative="1">
      <w:start w:val="1"/>
      <w:numFmt w:val="decimal"/>
      <w:lvlText w:val="%4."/>
      <w:lvlJc w:val="left"/>
      <w:pPr>
        <w:ind w:left="2640" w:hanging="360"/>
      </w:pPr>
    </w:lvl>
    <w:lvl w:ilvl="4" w:tplc="040A0019" w:tentative="1">
      <w:start w:val="1"/>
      <w:numFmt w:val="lowerLetter"/>
      <w:lvlText w:val="%5."/>
      <w:lvlJc w:val="left"/>
      <w:pPr>
        <w:ind w:left="3360" w:hanging="360"/>
      </w:pPr>
    </w:lvl>
    <w:lvl w:ilvl="5" w:tplc="040A001B" w:tentative="1">
      <w:start w:val="1"/>
      <w:numFmt w:val="lowerRoman"/>
      <w:lvlText w:val="%6."/>
      <w:lvlJc w:val="right"/>
      <w:pPr>
        <w:ind w:left="4080" w:hanging="180"/>
      </w:pPr>
    </w:lvl>
    <w:lvl w:ilvl="6" w:tplc="040A000F" w:tentative="1">
      <w:start w:val="1"/>
      <w:numFmt w:val="decimal"/>
      <w:lvlText w:val="%7."/>
      <w:lvlJc w:val="left"/>
      <w:pPr>
        <w:ind w:left="4800" w:hanging="360"/>
      </w:pPr>
    </w:lvl>
    <w:lvl w:ilvl="7" w:tplc="040A0019" w:tentative="1">
      <w:start w:val="1"/>
      <w:numFmt w:val="lowerLetter"/>
      <w:lvlText w:val="%8."/>
      <w:lvlJc w:val="left"/>
      <w:pPr>
        <w:ind w:left="5520" w:hanging="360"/>
      </w:pPr>
    </w:lvl>
    <w:lvl w:ilvl="8" w:tplc="040A001B" w:tentative="1">
      <w:start w:val="1"/>
      <w:numFmt w:val="lowerRoman"/>
      <w:lvlText w:val="%9."/>
      <w:lvlJc w:val="right"/>
      <w:pPr>
        <w:ind w:left="6240" w:hanging="180"/>
      </w:pPr>
    </w:lvl>
  </w:abstractNum>
  <w:abstractNum w:abstractNumId="19">
    <w:nsid w:val="38014F92"/>
    <w:multiLevelType w:val="hybridMultilevel"/>
    <w:tmpl w:val="988CBD66"/>
    <w:lvl w:ilvl="0" w:tplc="040A0001">
      <w:start w:val="1"/>
      <w:numFmt w:val="bullet"/>
      <w:lvlText w:val=""/>
      <w:lvlJc w:val="left"/>
      <w:pPr>
        <w:ind w:left="776" w:hanging="360"/>
      </w:pPr>
      <w:rPr>
        <w:rFonts w:ascii="Symbol" w:hAnsi="Symbol" w:hint="default"/>
      </w:rPr>
    </w:lvl>
    <w:lvl w:ilvl="1" w:tplc="040A0003" w:tentative="1">
      <w:start w:val="1"/>
      <w:numFmt w:val="bullet"/>
      <w:lvlText w:val="o"/>
      <w:lvlJc w:val="left"/>
      <w:pPr>
        <w:ind w:left="1496" w:hanging="360"/>
      </w:pPr>
      <w:rPr>
        <w:rFonts w:ascii="Courier New" w:hAnsi="Courier New" w:cs="Courier New" w:hint="default"/>
      </w:rPr>
    </w:lvl>
    <w:lvl w:ilvl="2" w:tplc="040A0005" w:tentative="1">
      <w:start w:val="1"/>
      <w:numFmt w:val="bullet"/>
      <w:lvlText w:val=""/>
      <w:lvlJc w:val="left"/>
      <w:pPr>
        <w:ind w:left="2216" w:hanging="360"/>
      </w:pPr>
      <w:rPr>
        <w:rFonts w:ascii="Wingdings" w:hAnsi="Wingdings" w:hint="default"/>
      </w:rPr>
    </w:lvl>
    <w:lvl w:ilvl="3" w:tplc="040A0001" w:tentative="1">
      <w:start w:val="1"/>
      <w:numFmt w:val="bullet"/>
      <w:lvlText w:val=""/>
      <w:lvlJc w:val="left"/>
      <w:pPr>
        <w:ind w:left="2936" w:hanging="360"/>
      </w:pPr>
      <w:rPr>
        <w:rFonts w:ascii="Symbol" w:hAnsi="Symbol" w:hint="default"/>
      </w:rPr>
    </w:lvl>
    <w:lvl w:ilvl="4" w:tplc="040A0003" w:tentative="1">
      <w:start w:val="1"/>
      <w:numFmt w:val="bullet"/>
      <w:lvlText w:val="o"/>
      <w:lvlJc w:val="left"/>
      <w:pPr>
        <w:ind w:left="3656" w:hanging="360"/>
      </w:pPr>
      <w:rPr>
        <w:rFonts w:ascii="Courier New" w:hAnsi="Courier New" w:cs="Courier New" w:hint="default"/>
      </w:rPr>
    </w:lvl>
    <w:lvl w:ilvl="5" w:tplc="040A0005" w:tentative="1">
      <w:start w:val="1"/>
      <w:numFmt w:val="bullet"/>
      <w:lvlText w:val=""/>
      <w:lvlJc w:val="left"/>
      <w:pPr>
        <w:ind w:left="4376" w:hanging="360"/>
      </w:pPr>
      <w:rPr>
        <w:rFonts w:ascii="Wingdings" w:hAnsi="Wingdings" w:hint="default"/>
      </w:rPr>
    </w:lvl>
    <w:lvl w:ilvl="6" w:tplc="040A0001" w:tentative="1">
      <w:start w:val="1"/>
      <w:numFmt w:val="bullet"/>
      <w:lvlText w:val=""/>
      <w:lvlJc w:val="left"/>
      <w:pPr>
        <w:ind w:left="5096" w:hanging="360"/>
      </w:pPr>
      <w:rPr>
        <w:rFonts w:ascii="Symbol" w:hAnsi="Symbol" w:hint="default"/>
      </w:rPr>
    </w:lvl>
    <w:lvl w:ilvl="7" w:tplc="040A0003" w:tentative="1">
      <w:start w:val="1"/>
      <w:numFmt w:val="bullet"/>
      <w:lvlText w:val="o"/>
      <w:lvlJc w:val="left"/>
      <w:pPr>
        <w:ind w:left="5816" w:hanging="360"/>
      </w:pPr>
      <w:rPr>
        <w:rFonts w:ascii="Courier New" w:hAnsi="Courier New" w:cs="Courier New" w:hint="default"/>
      </w:rPr>
    </w:lvl>
    <w:lvl w:ilvl="8" w:tplc="040A0005" w:tentative="1">
      <w:start w:val="1"/>
      <w:numFmt w:val="bullet"/>
      <w:lvlText w:val=""/>
      <w:lvlJc w:val="left"/>
      <w:pPr>
        <w:ind w:left="6536" w:hanging="360"/>
      </w:pPr>
      <w:rPr>
        <w:rFonts w:ascii="Wingdings" w:hAnsi="Wingdings" w:hint="default"/>
      </w:rPr>
    </w:lvl>
  </w:abstractNum>
  <w:abstractNum w:abstractNumId="20">
    <w:nsid w:val="3FBC5361"/>
    <w:multiLevelType w:val="hybridMultilevel"/>
    <w:tmpl w:val="D73CBC7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nsid w:val="47A42771"/>
    <w:multiLevelType w:val="hybridMultilevel"/>
    <w:tmpl w:val="9FD2A5D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nsid w:val="4AB54B90"/>
    <w:multiLevelType w:val="hybridMultilevel"/>
    <w:tmpl w:val="491C27A2"/>
    <w:lvl w:ilvl="0" w:tplc="040A0001">
      <w:start w:val="1"/>
      <w:numFmt w:val="bullet"/>
      <w:lvlText w:val=""/>
      <w:lvlJc w:val="left"/>
      <w:pPr>
        <w:ind w:left="1004" w:hanging="360"/>
      </w:pPr>
      <w:rPr>
        <w:rFonts w:ascii="Symbol" w:hAnsi="Symbol"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23">
    <w:nsid w:val="4E17028B"/>
    <w:multiLevelType w:val="hybridMultilevel"/>
    <w:tmpl w:val="80D0457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nsid w:val="4E997EE6"/>
    <w:multiLevelType w:val="hybridMultilevel"/>
    <w:tmpl w:val="053C3E8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nsid w:val="536A5A79"/>
    <w:multiLevelType w:val="hybridMultilevel"/>
    <w:tmpl w:val="1F10026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nsid w:val="5D8A3C61"/>
    <w:multiLevelType w:val="multilevel"/>
    <w:tmpl w:val="0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5F3B1954"/>
    <w:multiLevelType w:val="hybridMultilevel"/>
    <w:tmpl w:val="C0DC5E80"/>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28">
    <w:nsid w:val="6B735CC8"/>
    <w:multiLevelType w:val="hybridMultilevel"/>
    <w:tmpl w:val="6B004A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nsid w:val="7B6053A5"/>
    <w:multiLevelType w:val="hybridMultilevel"/>
    <w:tmpl w:val="53FC620E"/>
    <w:lvl w:ilvl="0" w:tplc="040A000F">
      <w:start w:val="1"/>
      <w:numFmt w:val="decimal"/>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num w:numId="1">
    <w:abstractNumId w:val="20"/>
  </w:num>
  <w:num w:numId="2">
    <w:abstractNumId w:val="10"/>
  </w:num>
  <w:num w:numId="3">
    <w:abstractNumId w:val="17"/>
  </w:num>
  <w:num w:numId="4">
    <w:abstractNumId w:val="19"/>
  </w:num>
  <w:num w:numId="5">
    <w:abstractNumId w:val="26"/>
  </w:num>
  <w:num w:numId="6">
    <w:abstractNumId w:val="14"/>
  </w:num>
  <w:num w:numId="7">
    <w:abstractNumId w:val="11"/>
  </w:num>
  <w:num w:numId="8">
    <w:abstractNumId w:val="29"/>
  </w:num>
  <w:num w:numId="9">
    <w:abstractNumId w:val="18"/>
  </w:num>
  <w:num w:numId="10">
    <w:abstractNumId w:val="13"/>
  </w:num>
  <w:num w:numId="11">
    <w:abstractNumId w:val="16"/>
  </w:num>
  <w:num w:numId="12">
    <w:abstractNumId w:val="8"/>
  </w:num>
  <w:num w:numId="13">
    <w:abstractNumId w:val="3"/>
  </w:num>
  <w:num w:numId="14">
    <w:abstractNumId w:val="15"/>
  </w:num>
  <w:num w:numId="15">
    <w:abstractNumId w:val="22"/>
  </w:num>
  <w:num w:numId="16">
    <w:abstractNumId w:val="6"/>
  </w:num>
  <w:num w:numId="17">
    <w:abstractNumId w:val="9"/>
  </w:num>
  <w:num w:numId="18">
    <w:abstractNumId w:val="7"/>
  </w:num>
  <w:num w:numId="19">
    <w:abstractNumId w:val="12"/>
  </w:num>
  <w:num w:numId="20">
    <w:abstractNumId w:val="4"/>
  </w:num>
  <w:num w:numId="21">
    <w:abstractNumId w:val="1"/>
  </w:num>
  <w:num w:numId="22">
    <w:abstractNumId w:val="28"/>
  </w:num>
  <w:num w:numId="23">
    <w:abstractNumId w:val="2"/>
  </w:num>
  <w:num w:numId="24">
    <w:abstractNumId w:val="25"/>
  </w:num>
  <w:num w:numId="25">
    <w:abstractNumId w:val="27"/>
  </w:num>
  <w:num w:numId="26">
    <w:abstractNumId w:val="21"/>
  </w:num>
  <w:num w:numId="27">
    <w:abstractNumId w:val="24"/>
  </w:num>
  <w:num w:numId="28">
    <w:abstractNumId w:val="23"/>
  </w:num>
  <w:num w:numId="29">
    <w:abstractNumId w:val="5"/>
  </w:num>
  <w:num w:numId="30">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savePreviewPicture/>
  <w:footnotePr>
    <w:footnote w:id="-1"/>
    <w:footnote w:id="0"/>
  </w:footnotePr>
  <w:endnotePr>
    <w:endnote w:id="-1"/>
    <w:endnote w:id="0"/>
  </w:endnotePr>
  <w:compat/>
  <w:rsids>
    <w:rsidRoot w:val="00267676"/>
    <w:rsid w:val="00002BEF"/>
    <w:rsid w:val="000066A0"/>
    <w:rsid w:val="00017CC3"/>
    <w:rsid w:val="00042930"/>
    <w:rsid w:val="0007342A"/>
    <w:rsid w:val="000A7038"/>
    <w:rsid w:val="000B326F"/>
    <w:rsid w:val="000E3EAC"/>
    <w:rsid w:val="00123145"/>
    <w:rsid w:val="001416BC"/>
    <w:rsid w:val="00165BA8"/>
    <w:rsid w:val="001A77E1"/>
    <w:rsid w:val="001D6EA4"/>
    <w:rsid w:val="001E285B"/>
    <w:rsid w:val="001E7D2A"/>
    <w:rsid w:val="00202B78"/>
    <w:rsid w:val="00223548"/>
    <w:rsid w:val="00225697"/>
    <w:rsid w:val="00226C0C"/>
    <w:rsid w:val="0024688C"/>
    <w:rsid w:val="00255C37"/>
    <w:rsid w:val="00264C72"/>
    <w:rsid w:val="00267676"/>
    <w:rsid w:val="002A515F"/>
    <w:rsid w:val="002B3149"/>
    <w:rsid w:val="002D6B37"/>
    <w:rsid w:val="002E03ED"/>
    <w:rsid w:val="00305D4E"/>
    <w:rsid w:val="00315738"/>
    <w:rsid w:val="003220AF"/>
    <w:rsid w:val="00333A7A"/>
    <w:rsid w:val="00343BE2"/>
    <w:rsid w:val="003550AC"/>
    <w:rsid w:val="0039112C"/>
    <w:rsid w:val="0039243F"/>
    <w:rsid w:val="00393B0E"/>
    <w:rsid w:val="00395D52"/>
    <w:rsid w:val="003E241C"/>
    <w:rsid w:val="003E27DB"/>
    <w:rsid w:val="003F0BA6"/>
    <w:rsid w:val="00412B82"/>
    <w:rsid w:val="004254EC"/>
    <w:rsid w:val="004577AC"/>
    <w:rsid w:val="00460CCF"/>
    <w:rsid w:val="004A275E"/>
    <w:rsid w:val="004B207C"/>
    <w:rsid w:val="004E04AB"/>
    <w:rsid w:val="004E786B"/>
    <w:rsid w:val="00501CD7"/>
    <w:rsid w:val="00526696"/>
    <w:rsid w:val="00541316"/>
    <w:rsid w:val="005B2BAA"/>
    <w:rsid w:val="005C3BC8"/>
    <w:rsid w:val="005E446D"/>
    <w:rsid w:val="006017B6"/>
    <w:rsid w:val="0069179A"/>
    <w:rsid w:val="006B52FC"/>
    <w:rsid w:val="006C12D8"/>
    <w:rsid w:val="006F2656"/>
    <w:rsid w:val="0071658B"/>
    <w:rsid w:val="00732795"/>
    <w:rsid w:val="00744569"/>
    <w:rsid w:val="0074489F"/>
    <w:rsid w:val="007713D6"/>
    <w:rsid w:val="00771927"/>
    <w:rsid w:val="00793521"/>
    <w:rsid w:val="007947A0"/>
    <w:rsid w:val="00795A8D"/>
    <w:rsid w:val="007B5A2D"/>
    <w:rsid w:val="007C1015"/>
    <w:rsid w:val="007E62CE"/>
    <w:rsid w:val="007F30DB"/>
    <w:rsid w:val="00815FA8"/>
    <w:rsid w:val="00836BDB"/>
    <w:rsid w:val="00841B6A"/>
    <w:rsid w:val="0089129F"/>
    <w:rsid w:val="00895843"/>
    <w:rsid w:val="00895DAC"/>
    <w:rsid w:val="008977AD"/>
    <w:rsid w:val="008C55D8"/>
    <w:rsid w:val="008D5D6C"/>
    <w:rsid w:val="008F1827"/>
    <w:rsid w:val="008F2F66"/>
    <w:rsid w:val="00907ABE"/>
    <w:rsid w:val="009205CC"/>
    <w:rsid w:val="00930EF9"/>
    <w:rsid w:val="00932E5F"/>
    <w:rsid w:val="00944E31"/>
    <w:rsid w:val="00945D35"/>
    <w:rsid w:val="00946F55"/>
    <w:rsid w:val="00952040"/>
    <w:rsid w:val="00954DB3"/>
    <w:rsid w:val="009551E2"/>
    <w:rsid w:val="00970F5A"/>
    <w:rsid w:val="009874D0"/>
    <w:rsid w:val="009A4A00"/>
    <w:rsid w:val="009D406A"/>
    <w:rsid w:val="009D7B29"/>
    <w:rsid w:val="009E43A3"/>
    <w:rsid w:val="009E588B"/>
    <w:rsid w:val="009F59EC"/>
    <w:rsid w:val="00A34C94"/>
    <w:rsid w:val="00A461CA"/>
    <w:rsid w:val="00A56047"/>
    <w:rsid w:val="00A948F5"/>
    <w:rsid w:val="00AA6F66"/>
    <w:rsid w:val="00AB1368"/>
    <w:rsid w:val="00AC4E65"/>
    <w:rsid w:val="00AD0B56"/>
    <w:rsid w:val="00B07922"/>
    <w:rsid w:val="00B10DA9"/>
    <w:rsid w:val="00B13A08"/>
    <w:rsid w:val="00B50FD8"/>
    <w:rsid w:val="00B656FD"/>
    <w:rsid w:val="00B81E25"/>
    <w:rsid w:val="00BF6DCD"/>
    <w:rsid w:val="00C10CEE"/>
    <w:rsid w:val="00C1459A"/>
    <w:rsid w:val="00C1639A"/>
    <w:rsid w:val="00C31EAA"/>
    <w:rsid w:val="00C928E2"/>
    <w:rsid w:val="00C94BEB"/>
    <w:rsid w:val="00CA51E8"/>
    <w:rsid w:val="00CE14B2"/>
    <w:rsid w:val="00CF15EA"/>
    <w:rsid w:val="00CF3FEF"/>
    <w:rsid w:val="00D17392"/>
    <w:rsid w:val="00D22D04"/>
    <w:rsid w:val="00D3680D"/>
    <w:rsid w:val="00D8222E"/>
    <w:rsid w:val="00D91370"/>
    <w:rsid w:val="00DB34A0"/>
    <w:rsid w:val="00DB59BB"/>
    <w:rsid w:val="00DC4292"/>
    <w:rsid w:val="00DD3D30"/>
    <w:rsid w:val="00DD4162"/>
    <w:rsid w:val="00DD4C20"/>
    <w:rsid w:val="00E1149E"/>
    <w:rsid w:val="00E14E19"/>
    <w:rsid w:val="00E23B84"/>
    <w:rsid w:val="00E26618"/>
    <w:rsid w:val="00E2752D"/>
    <w:rsid w:val="00E518E2"/>
    <w:rsid w:val="00E66E4F"/>
    <w:rsid w:val="00E745CD"/>
    <w:rsid w:val="00EA179F"/>
    <w:rsid w:val="00EC1D7F"/>
    <w:rsid w:val="00EC3AE8"/>
    <w:rsid w:val="00EF3694"/>
    <w:rsid w:val="00F23E77"/>
    <w:rsid w:val="00F3579C"/>
    <w:rsid w:val="00F461D9"/>
    <w:rsid w:val="00F54C7D"/>
    <w:rsid w:val="00F56556"/>
    <w:rsid w:val="00F5660F"/>
    <w:rsid w:val="00F60412"/>
    <w:rsid w:val="00F63A0F"/>
    <w:rsid w:val="00F63EDF"/>
    <w:rsid w:val="00F72EFB"/>
    <w:rsid w:val="00F97770"/>
    <w:rsid w:val="00FA37F4"/>
    <w:rsid w:val="00FE2B7A"/>
    <w:rsid w:val="00FE6849"/>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D6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67676"/>
    <w:pPr>
      <w:ind w:left="720"/>
      <w:contextualSpacing/>
    </w:pPr>
  </w:style>
  <w:style w:type="paragraph" w:styleId="Encabezado">
    <w:name w:val="header"/>
    <w:basedOn w:val="Normal"/>
    <w:link w:val="EncabezadoCar"/>
    <w:uiPriority w:val="99"/>
    <w:semiHidden/>
    <w:unhideWhenUsed/>
    <w:rsid w:val="003E27D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E27DB"/>
  </w:style>
  <w:style w:type="paragraph" w:styleId="Piedepgina">
    <w:name w:val="footer"/>
    <w:basedOn w:val="Normal"/>
    <w:link w:val="PiedepginaCar"/>
    <w:uiPriority w:val="99"/>
    <w:unhideWhenUsed/>
    <w:rsid w:val="003E27D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27DB"/>
  </w:style>
  <w:style w:type="paragraph" w:styleId="Textodeglobo">
    <w:name w:val="Balloon Text"/>
    <w:basedOn w:val="Normal"/>
    <w:link w:val="TextodegloboCar"/>
    <w:uiPriority w:val="99"/>
    <w:semiHidden/>
    <w:unhideWhenUsed/>
    <w:rsid w:val="00F72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2EFB"/>
    <w:rPr>
      <w:rFonts w:ascii="Tahoma" w:hAnsi="Tahoma" w:cs="Tahoma"/>
      <w:sz w:val="16"/>
      <w:szCs w:val="16"/>
    </w:rPr>
  </w:style>
  <w:style w:type="paragraph" w:customStyle="1" w:styleId="default">
    <w:name w:val="default"/>
    <w:basedOn w:val="Normal"/>
    <w:rsid w:val="009874D0"/>
    <w:pPr>
      <w:spacing w:after="0" w:line="240" w:lineRule="auto"/>
    </w:pPr>
    <w:rPr>
      <w:rFonts w:ascii="Times New Roman" w:eastAsia="Times New Roman" w:hAnsi="Times New Roman" w:cs="Times New Roman"/>
      <w:sz w:val="24"/>
      <w:szCs w:val="24"/>
      <w:lang w:eastAsia="es-ES_tradnl"/>
    </w:rPr>
  </w:style>
  <w:style w:type="table" w:styleId="Tablaconcuadrcula">
    <w:name w:val="Table Grid"/>
    <w:basedOn w:val="Tablanormal"/>
    <w:uiPriority w:val="59"/>
    <w:rsid w:val="00D822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39243F"/>
    <w:rPr>
      <w:b/>
      <w:bCs/>
    </w:rPr>
  </w:style>
</w:styles>
</file>

<file path=word/webSettings.xml><?xml version="1.0" encoding="utf-8"?>
<w:webSettings xmlns:r="http://schemas.openxmlformats.org/officeDocument/2006/relationships" xmlns:w="http://schemas.openxmlformats.org/wordprocessingml/2006/main">
  <w:divs>
    <w:div w:id="627198998">
      <w:bodyDiv w:val="1"/>
      <w:marLeft w:val="0"/>
      <w:marRight w:val="0"/>
      <w:marTop w:val="0"/>
      <w:marBottom w:val="0"/>
      <w:divBdr>
        <w:top w:val="none" w:sz="0" w:space="0" w:color="auto"/>
        <w:left w:val="none" w:sz="0" w:space="0" w:color="auto"/>
        <w:bottom w:val="none" w:sz="0" w:space="0" w:color="auto"/>
        <w:right w:val="none" w:sz="0" w:space="0" w:color="auto"/>
      </w:divBdr>
      <w:divsChild>
        <w:div w:id="1156920341">
          <w:marLeft w:val="0"/>
          <w:marRight w:val="0"/>
          <w:marTop w:val="0"/>
          <w:marBottom w:val="0"/>
          <w:divBdr>
            <w:top w:val="none" w:sz="0" w:space="0" w:color="auto"/>
            <w:left w:val="none" w:sz="0" w:space="0" w:color="auto"/>
            <w:bottom w:val="none" w:sz="0" w:space="0" w:color="auto"/>
            <w:right w:val="none" w:sz="0" w:space="0" w:color="auto"/>
          </w:divBdr>
        </w:div>
      </w:divsChild>
    </w:div>
    <w:div w:id="868421783">
      <w:bodyDiv w:val="1"/>
      <w:marLeft w:val="0"/>
      <w:marRight w:val="0"/>
      <w:marTop w:val="0"/>
      <w:marBottom w:val="0"/>
      <w:divBdr>
        <w:top w:val="none" w:sz="0" w:space="0" w:color="auto"/>
        <w:left w:val="none" w:sz="0" w:space="0" w:color="auto"/>
        <w:bottom w:val="none" w:sz="0" w:space="0" w:color="auto"/>
        <w:right w:val="none" w:sz="0" w:space="0" w:color="auto"/>
      </w:divBdr>
      <w:divsChild>
        <w:div w:id="1396777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26F7B-6CCC-449F-B585-4FDDCB902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5024</Words>
  <Characters>27633</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Encarna</dc:creator>
  <cp:lastModifiedBy>Encarna</cp:lastModifiedBy>
  <cp:revision>2</cp:revision>
  <dcterms:created xsi:type="dcterms:W3CDTF">2011-12-06T21:41:00Z</dcterms:created>
  <dcterms:modified xsi:type="dcterms:W3CDTF">2011-12-06T21:41:00Z</dcterms:modified>
</cp:coreProperties>
</file>